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FD" w:rsidRPr="002C636D" w:rsidRDefault="008E74FD" w:rsidP="008E74FD">
      <w:pPr>
        <w:tabs>
          <w:tab w:val="left" w:pos="3510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12432" w:rsidRPr="002C636D" w:rsidRDefault="00712432" w:rsidP="00712432">
      <w:pPr>
        <w:ind w:firstLine="709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>В системе естественн</w:t>
      </w:r>
      <w:proofErr w:type="gramStart"/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>о-</w:t>
      </w:r>
      <w:proofErr w:type="gramEnd"/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научного образования химия как учебный предмет занимает важное место в познании законов природы, в материальной жизни общества. Химия как учебный предмет вносит существенный вклад в научное миропонимание, в воспитание и развитие учащихся.</w:t>
      </w:r>
    </w:p>
    <w:p w:rsidR="00712432" w:rsidRPr="002C636D" w:rsidRDefault="00712432" w:rsidP="00712432">
      <w:pPr>
        <w:ind w:firstLine="709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Рабочая программа по химии составлена в соответствии </w:t>
      </w:r>
      <w:proofErr w:type="gramStart"/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:  </w:t>
      </w:r>
    </w:p>
    <w:p w:rsidR="00712432" w:rsidRPr="002C636D" w:rsidRDefault="00712432" w:rsidP="00712432">
      <w:pPr>
        <w:ind w:firstLine="708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>1.  Законом   “Об образовании в Российской Федерации» (Принят Государственной Думой 21 декабря 2012г., одобрен Советом Федерации 26 декабря 2012 г.);</w:t>
      </w:r>
    </w:p>
    <w:p w:rsidR="00712432" w:rsidRPr="002C636D" w:rsidRDefault="00712432" w:rsidP="00712432">
      <w:pPr>
        <w:ind w:firstLine="708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>2.  Приказом Министерства образования и науки РФ от 17.12.2010г. № 1897 «Об утверждении федерального государственного образовательного стандарта основного и общего образования»;</w:t>
      </w:r>
    </w:p>
    <w:p w:rsidR="00712432" w:rsidRPr="002C636D" w:rsidRDefault="00712432" w:rsidP="0071243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3.  Приказом Министерства образования и науки Российской Федерации от 09.03.2004 года № 1312 «Федеральный базисный учебный план и примерные учебные планы для общеобразовательных учреждений РФ, реализующих программу общего образования»; </w:t>
      </w:r>
    </w:p>
    <w:p w:rsidR="00712432" w:rsidRPr="002C636D" w:rsidRDefault="00712432" w:rsidP="00712432">
      <w:pPr>
        <w:pStyle w:val="Default"/>
        <w:ind w:firstLine="708"/>
        <w:jc w:val="both"/>
      </w:pPr>
      <w:r w:rsidRPr="002C636D">
        <w:t xml:space="preserve">4.  Постановлением Главного государственного санитарного врача Российской Федерации от 29.12.2010 № 189 «Об утверждении </w:t>
      </w:r>
      <w:proofErr w:type="spellStart"/>
      <w:r w:rsidRPr="002C636D">
        <w:t>СанПиН</w:t>
      </w:r>
      <w:proofErr w:type="spellEnd"/>
      <w:r w:rsidRPr="002C636D">
        <w:t xml:space="preserve"> 2.4.2.2821-10 «Санитарно-эпидемиологические требования к условиям и организации обучения в общеобразовательных учреждениях»; </w:t>
      </w:r>
    </w:p>
    <w:p w:rsidR="00712432" w:rsidRPr="002C636D" w:rsidRDefault="00712432" w:rsidP="00712432">
      <w:pPr>
        <w:pStyle w:val="Default"/>
        <w:ind w:firstLine="708"/>
        <w:jc w:val="both"/>
        <w:rPr>
          <w:rStyle w:val="a6"/>
        </w:rPr>
      </w:pPr>
      <w:r w:rsidRPr="002C636D">
        <w:t xml:space="preserve">5.  Приказом Министерства образования и науки Российской Федерации от 31 марта 2014 г. № 253 «Об утверждении федеральных перечней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712432" w:rsidRPr="002C636D" w:rsidRDefault="00712432" w:rsidP="00712432">
      <w:pPr>
        <w:pStyle w:val="Default"/>
        <w:ind w:firstLine="708"/>
        <w:jc w:val="both"/>
      </w:pPr>
      <w:r w:rsidRPr="002C636D">
        <w:rPr>
          <w:rStyle w:val="a6"/>
        </w:rPr>
        <w:t>6  П</w:t>
      </w:r>
      <w:r w:rsidRPr="002C636D">
        <w:t xml:space="preserve">римерной программы основного общего образования, Вестник образования № 3, 2006, Просвещение; </w:t>
      </w:r>
    </w:p>
    <w:p w:rsidR="00712432" w:rsidRPr="002C636D" w:rsidRDefault="00712432" w:rsidP="00712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636D">
        <w:rPr>
          <w:rStyle w:val="c0c1c21"/>
          <w:rFonts w:ascii="Times New Roman" w:hAnsi="Times New Roman" w:cs="Times New Roman"/>
          <w:b/>
          <w:i/>
          <w:iCs/>
          <w:sz w:val="24"/>
          <w:szCs w:val="24"/>
        </w:rPr>
        <w:t xml:space="preserve">7. </w:t>
      </w:r>
      <w:r w:rsidRPr="002C636D">
        <w:rPr>
          <w:rStyle w:val="c0c1c21"/>
          <w:rFonts w:ascii="Times New Roman" w:hAnsi="Times New Roman" w:cs="Times New Roman"/>
          <w:i/>
          <w:iCs/>
          <w:sz w:val="24"/>
          <w:szCs w:val="24"/>
        </w:rPr>
        <w:t>Программы</w:t>
      </w:r>
      <w:r w:rsidRPr="002C636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2C636D">
        <w:rPr>
          <w:rStyle w:val="c0c1c21"/>
          <w:rFonts w:ascii="Times New Roman" w:hAnsi="Times New Roman" w:cs="Times New Roman"/>
          <w:i/>
          <w:iCs/>
          <w:sz w:val="24"/>
          <w:szCs w:val="24"/>
        </w:rPr>
        <w:t xml:space="preserve">для общеобразовательных учреждений. Химия. 8-9 классы, 10-11 классы к учебнику авторов Г.Е Рудзитис, Ф.Г.Фельдман общеобразовательных учреждений (базовый уровень). Составитель программы </w:t>
      </w:r>
      <w:proofErr w:type="spellStart"/>
      <w:r w:rsidRPr="002C636D">
        <w:rPr>
          <w:rStyle w:val="c0c1c21"/>
          <w:rFonts w:ascii="Times New Roman" w:hAnsi="Times New Roman" w:cs="Times New Roman"/>
          <w:i/>
          <w:iCs/>
          <w:sz w:val="24"/>
          <w:szCs w:val="24"/>
        </w:rPr>
        <w:t>Гара</w:t>
      </w:r>
      <w:proofErr w:type="spellEnd"/>
      <w:r w:rsidRPr="002C636D">
        <w:rPr>
          <w:rStyle w:val="c0c1c21"/>
          <w:rFonts w:ascii="Times New Roman" w:hAnsi="Times New Roman" w:cs="Times New Roman"/>
          <w:i/>
          <w:iCs/>
          <w:sz w:val="24"/>
          <w:szCs w:val="24"/>
        </w:rPr>
        <w:t xml:space="preserve"> Н.Н.</w:t>
      </w:r>
    </w:p>
    <w:p w:rsidR="00712432" w:rsidRPr="002C636D" w:rsidRDefault="00712432" w:rsidP="00712432">
      <w:pPr>
        <w:jc w:val="both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 xml:space="preserve">За основу рабочей программы взята </w:t>
      </w:r>
      <w:r w:rsidRPr="002C636D">
        <w:rPr>
          <w:rFonts w:ascii="Times New Roman" w:hAnsi="Times New Roman" w:cs="Times New Roman"/>
          <w:iCs/>
          <w:sz w:val="24"/>
          <w:szCs w:val="24"/>
        </w:rPr>
        <w:t xml:space="preserve">программа курса химии для 8-11 классов общеобразовательных учреждений (автор 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Н.Н.Гара</w:t>
      </w:r>
      <w:proofErr w:type="spellEnd"/>
      <w:r w:rsidRPr="002C636D">
        <w:rPr>
          <w:rFonts w:ascii="Times New Roman" w:hAnsi="Times New Roman" w:cs="Times New Roman"/>
          <w:iCs/>
          <w:sz w:val="24"/>
          <w:szCs w:val="24"/>
        </w:rPr>
        <w:t xml:space="preserve">), рекомендованная Департаментом образовательных программ и стандартов общего образования Министерства образования РФ, опубликованная издательством «Просвещение» в 2008 году </w:t>
      </w:r>
      <w:r w:rsidRPr="002C636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 Н.Н. Программы общеобразовательных учреждений.</w:t>
      </w:r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Химия.- 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>М.: Просвещение, 2008. -54с.).</w:t>
      </w:r>
      <w:proofErr w:type="gramEnd"/>
    </w:p>
    <w:p w:rsidR="00712432" w:rsidRPr="002C636D" w:rsidRDefault="00712432" w:rsidP="00712432">
      <w:pPr>
        <w:rPr>
          <w:rStyle w:val="a6"/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        Рабочая  программа ориентирована  на  использование  учебника</w:t>
      </w:r>
      <w:r w:rsidRPr="002C636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Рудзитис Г.Е. Фельдман Ф.Г Химия: Основы общей химии: учебник для 11 </w:t>
      </w:r>
      <w:proofErr w:type="spellStart"/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>кл</w:t>
      </w:r>
      <w:proofErr w:type="spellEnd"/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. общеобразовательных учреждений/ Г.Е Рудзитис, Ф.Г Фельдман.- 13-е изд., </w:t>
      </w:r>
      <w:proofErr w:type="spellStart"/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>испр</w:t>
      </w:r>
      <w:proofErr w:type="spellEnd"/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>. - М.: Просвещение, 2011.,</w:t>
      </w:r>
      <w:r w:rsidRPr="002C636D">
        <w:rPr>
          <w:rStyle w:val="a6"/>
          <w:rFonts w:ascii="Times New Roman" w:hAnsi="Times New Roman" w:cs="Times New Roman"/>
          <w:sz w:val="24"/>
          <w:szCs w:val="24"/>
        </w:rPr>
        <w:t xml:space="preserve">     </w:t>
      </w:r>
    </w:p>
    <w:p w:rsidR="00712432" w:rsidRPr="002C636D" w:rsidRDefault="00712432" w:rsidP="00712432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Style w:val="a6"/>
          <w:rFonts w:ascii="Times New Roman" w:hAnsi="Times New Roman" w:cs="Times New Roman"/>
          <w:b w:val="0"/>
          <w:sz w:val="24"/>
          <w:szCs w:val="24"/>
        </w:rPr>
        <w:t>Согласно действующему   Базисному учебному плану рабочая программа для 11 класса рассчитана на 34 часов, из расчета - 1 учебный час в неделю,</w:t>
      </w:r>
      <w:r w:rsidRPr="002C636D">
        <w:rPr>
          <w:rStyle w:val="a6"/>
          <w:rFonts w:ascii="Times New Roman" w:hAnsi="Times New Roman" w:cs="Times New Roman"/>
          <w:sz w:val="24"/>
          <w:szCs w:val="24"/>
        </w:rPr>
        <w:t xml:space="preserve">  </w:t>
      </w:r>
      <w:r w:rsidRPr="002C636D">
        <w:rPr>
          <w:rFonts w:ascii="Times New Roman" w:hAnsi="Times New Roman" w:cs="Times New Roman"/>
          <w:sz w:val="24"/>
          <w:szCs w:val="24"/>
        </w:rPr>
        <w:t xml:space="preserve">контрольных работ - 3 часа, практических работ – 3 часа. </w:t>
      </w:r>
    </w:p>
    <w:p w:rsidR="00712432" w:rsidRPr="002C636D" w:rsidRDefault="00712432" w:rsidP="008E74FD">
      <w:pPr>
        <w:tabs>
          <w:tab w:val="left" w:pos="3510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lastRenderedPageBreak/>
        <w:t>Данный курс учащиеся изучают после курса химии для 8—9 классов, где они познакомились с важнейшими химическими понятиями, неорганическими и органическими веществами, применяемыми в промышленности и в повседневной жизни.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Изучение химии в старшей школе на базовом уровне направлено: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• на освоение знаний о химической составляющей </w:t>
      </w:r>
      <w:proofErr w:type="spellStart"/>
      <w:proofErr w:type="gramStart"/>
      <w:r w:rsidRPr="002C636D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картины мира, о важнейших химических понятиях, законах и теориях;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на овладение умениями применять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на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на 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на применение полученных знаний и умений для безопасного использования веществ и материалов в быту, сельском хозяйстве и на производстве, для решения практических задач в повседневной жизни, для предупреждения явлений, наносящих вред здоровью человека и окружающей среде.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Данная программа предусматривает формирование у учащихся обще учебных умений и навыков, универсальных способов деятельности и ключевых компетенций. 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 xml:space="preserve">В этом направлении приоритетами для учебного предмета «химия» в старшей школе на базовом уровне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определение сущностных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характеристикизучаемого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среде;</w:t>
      </w:r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выполнение в практической деятельности и в повседневной жизни экологических требований; использование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Ведущая роль в раскрытии содержания курса химии 11 класса принадлежит электронной теории, периодическому закону и системе химических элементов как наиболее общим научным основам химии.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В данном курсе систематизируются, обобщаются и углубляются знания о ранее изученных теориях и законах химической науки, химических процессах и производствах. В этом учащимся помогают различные наглядные схемы и таблицы, которые позволяют выделить самое главное, самое существенное.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lastRenderedPageBreak/>
        <w:t>Содержание этих разделов химии раскрывается во взаимосвязи органических и неорганических веществ.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Особое внимание уделено химическому эксперименту, который является основой формирования теоретических знаний. В конце курса выделены три практических занятия обобщающего характера: решение экспериментальных задач по органической и неорганической химии, получение, собирание и распознавание газов.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proofErr w:type="gramStart"/>
      <w:r w:rsidRPr="002C636D">
        <w:rPr>
          <w:rFonts w:ascii="Times New Roman" w:hAnsi="Times New Roman" w:cs="Times New Roman"/>
          <w:b/>
          <w:sz w:val="24"/>
          <w:szCs w:val="24"/>
        </w:rPr>
        <w:t>УЧЕБНОЙ</w:t>
      </w:r>
      <w:proofErr w:type="gramEnd"/>
      <w:r w:rsidRPr="002C636D">
        <w:rPr>
          <w:rFonts w:ascii="Times New Roman" w:hAnsi="Times New Roman" w:cs="Times New Roman"/>
          <w:b/>
          <w:sz w:val="24"/>
          <w:szCs w:val="24"/>
        </w:rPr>
        <w:t xml:space="preserve"> ДИССЦИПЛИНЫ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11 класс 34 ч/год (1 ч/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>)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ТЕОРЕТИЧЕСКИЕ ОСНОВЫ ХИМИИ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Тема 1. Важнейшие химические понятия и законы (3 ч)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Атом. Химический элемент. Изотопы. Простые и сложные вещества.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Закон сохранения массы веществ, закон сохранения и превращения энергии при химических реакциях, закон постоянства состава. Вещества молекулярного и немолекулярного строения.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Тема 2. Периодический закон и периодическая система химических элементов Д. И. Менделеева на основе учения о строении атомов (4 ч)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Атомные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- и f-электроны. Особенности размещения электронов по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орбиталям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 в атомах малых и больших периодов. Энергетические уровни, подуровни. Связь периодического закона и периодической системы химических элементов с теорией строения атомов. Короткий и длинный варианты таблицы химических элементов.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      Положение в периодической системе химических элементов Д. И. Менделеева водорода, лантаноидов, актиноидов и искусственно полученных элементов.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Валентность и валентные возможности атомов. Периодическое изменение валентности и размеров атомов.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Расчетные задачи.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Вычисления массы, объема или количества вещества по известной массе, объему или количеству вещества одного из вступивших в реакцию или получившихся в результате реакции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Тема 3. Строение вещества (5 ч)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Химическая связь. Виды и механизмы образования химической связи. Ионная связь. Катионы и анионы. Ковалентная неполярная связь. Ковалентная полярная связь.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>. Степень окисления. Металлическая связь. Водородная связь. Пространственное строение молекул неорганических и органических веществ.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Типы кристаллических решеток и свойства веществ.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lastRenderedPageBreak/>
        <w:t>Причины многообразия веществ: изомерия, гомология, аллотропия, изотопия.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Дисперсные системы. Истинные растворы. Способы выражения концентрации растворов: массовая доля растворенного вещества, молярная концентрация. Коллоидные растворы. Золи, гели.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Демонстрации.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Модели ионных, атомных, молекулярных и металлических кристаллических решеток. Эффект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Тиндаля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>. Модели молекул изомеров, гомологов.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Практическая работа.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Приготовление растворов с заданной молярной концентрацией.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Расчетные задачи</w:t>
      </w:r>
      <w:r w:rsidRPr="002C636D">
        <w:rPr>
          <w:rFonts w:ascii="Times New Roman" w:hAnsi="Times New Roman" w:cs="Times New Roman"/>
          <w:sz w:val="24"/>
          <w:szCs w:val="24"/>
        </w:rPr>
        <w:t>.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Тема 4. Химические реакции (7 ч)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Классификация химических реакций в неорганической и органической химии.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факторов. Принцип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Шателье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>. Производство серной кислоты контактным способом.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Электролитическая диссоциация. Сильные и слабые электролиты.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Кислотно-основные взаимодействия в растворах. Среда водных растворов: кислая, нейтральная, щелочная. Ионное произведение воды. Водородный показатель (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>) раствора.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Гидролиз органических и неорганических соединений.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Демонстрации.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Зависимость скорости реакции от концентрации и температуры. Разложение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 водорода в присутствии катализатора.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Определение среды раствора с помощью универсального индикатора.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Лабораторные опыты.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Проведение реакций ионного обмена для характеристики свойств электролитов.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Практическая работа.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Влияние различных факторов на скорость химической реакции.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Расчетные задачи.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Вычисления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8E74FD" w:rsidRPr="002C636D" w:rsidRDefault="008E74FD" w:rsidP="008E74FD">
      <w:pPr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lastRenderedPageBreak/>
        <w:t>НЕОРГАНИЧЕСКАЯ ХИМИЯ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Тема 5. Металлы (6 ч)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Положение металлов в периодической системе химических элементов Д. И. Менделеева. Общие свойства металлов. Электрохимический ряд напряжений металлов. Общие способы получения металлов. Электролиз растворов и расплавов. Понятие о коррозии металлов. Способы защиты от коррозии.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Обзор металлов главных подгрупп (А-групп) периодической системы химических элементов.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2C636D">
        <w:rPr>
          <w:rFonts w:ascii="Times New Roman" w:hAnsi="Times New Roman" w:cs="Times New Roman"/>
          <w:sz w:val="24"/>
          <w:szCs w:val="24"/>
        </w:rPr>
        <w:t>Обзор металлов побочных подгрупп (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Б-групп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>) периодической системы химических элементов (медь, цинк, титан, хром, железо, никель, платина).</w:t>
      </w:r>
      <w:proofErr w:type="gramEnd"/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Сплавы металлов.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Оксиды и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 xml:space="preserve"> металлов.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Демонстрации.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меди(II). Опыты по коррозии металлов и защите от нее.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Лабораторные опыты.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Расчетные задачи. Расчеты по химическим уравнениям, связанные с массовой долей выхода продукта реакции 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теоретически возможного.</w:t>
      </w:r>
    </w:p>
    <w:p w:rsidR="008E74FD" w:rsidRPr="002C636D" w:rsidRDefault="008E74FD" w:rsidP="008E74FD">
      <w:pPr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Тема 6. Неметаллы (9ч)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2C636D">
        <w:rPr>
          <w:rFonts w:ascii="Times New Roman" w:hAnsi="Times New Roman" w:cs="Times New Roman"/>
          <w:sz w:val="24"/>
          <w:szCs w:val="24"/>
        </w:rPr>
        <w:t>Обзор свойств неметаллов. Окислительно-восстановительные свойства типичных неметаллов.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Оксиды неметаллов и кислородсодержащие кислоты. Водородные соединения неметаллов.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Демонстрации.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Образцы неметаллов. Образцы оксидов неметаллов и кислородсодержащих кислот. Горение фосфора, хлора, железа и магния в кислороде.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i/>
          <w:sz w:val="24"/>
          <w:szCs w:val="24"/>
        </w:rPr>
        <w:t>Лабораторный практикум.</w:t>
      </w:r>
      <w:r w:rsidRPr="002C636D">
        <w:rPr>
          <w:rFonts w:ascii="Times New Roman" w:hAnsi="Times New Roman" w:cs="Times New Roman"/>
          <w:sz w:val="24"/>
          <w:szCs w:val="24"/>
        </w:rPr>
        <w:t xml:space="preserve"> Взаимосвязь неорганических и органических соединений. Решение экспериментальных задач.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</w:t>
      </w:r>
    </w:p>
    <w:p w:rsidR="008E74FD" w:rsidRPr="002C636D" w:rsidRDefault="008E74FD" w:rsidP="008E74FD">
      <w:pPr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В результате изучения химии на базовом уровне ученик должен </w:t>
      </w:r>
      <w:r w:rsidRPr="002C636D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2C636D">
        <w:rPr>
          <w:rFonts w:ascii="Times New Roman" w:hAnsi="Times New Roman" w:cs="Times New Roman"/>
          <w:sz w:val="24"/>
          <w:szCs w:val="24"/>
        </w:rPr>
        <w:t xml:space="preserve">• важнейшие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QxN4YJhq,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неэлектролит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  <w:proofErr w:type="gramEnd"/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основные законы химии: сохранения массы веществ, постоянства состава, периодический закон;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основные теории химии: химической связи, электролитической диссоциации, строения органических соединений;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2C636D">
        <w:rPr>
          <w:rFonts w:ascii="Times New Roman" w:hAnsi="Times New Roman" w:cs="Times New Roman"/>
          <w:sz w:val="24"/>
          <w:szCs w:val="24"/>
        </w:rPr>
        <w:t>• важнейшие вещества и материалы: основные металлы и сплавы, серная, соляная, азотная и уксусная кислоты,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уметь: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называть изученные вещества по тривиальной или международной номенклатуре;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характеризовать элементы малых периодов по их положению в периодической системе Д. И. Менделеева; общие химические свойства металлов, неметаллов, основных классов неорганических и органических соединений;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строение и химические свойства изученных органических соединений;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объяснять зависимость свойств веществ от их состава и строения,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выполнять химический эксперимент по распознаванию важнейших неорганических и органических веществ;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• проводить самостоятельный поиск химической информации с использованием различных источников (научно-популярных изданий, компьютерных баз данных, </w:t>
      </w:r>
      <w:proofErr w:type="spellStart"/>
      <w:r w:rsidRPr="002C636D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2C636D">
        <w:rPr>
          <w:rFonts w:ascii="Times New Roman" w:hAnsi="Times New Roman" w:cs="Times New Roman"/>
          <w:sz w:val="24"/>
          <w:szCs w:val="24"/>
        </w:rPr>
        <w:t>);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lastRenderedPageBreak/>
        <w:t>• использовать компьютерные технологии для обработки и передачи химической информац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представления в различных формах;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с целью: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объяснения химических явлений, происходящих в природе, быту и на производстве;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определения возможности протекания химических превращений в различных условиях и оценки их последствий;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экологически грамотного поведения в окружающей среде;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оценки влияния химического загрязнения окружающей среды на организм человека и другие живые организмы;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безопасного обращения с горючими и токсичными веществами, лабораторным оборудованием;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приготовления растворов заданной концентрации в быту и на производстве;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• критической оценки достоверности химической информации, поступающей из разных источников.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Проверка и оценка знаний и умений учащихся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Результаты обучения химии должны соответствовать общим задачам предмета и требованиям к его усвоению.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Результаты обучения оцениваются по пятибалльной системе. При оценке учитываются следующие качественные показатели ответов: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глубина (соответствие изученным теоретическим обобщениям);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осознанность (соответствие требуемым в программе умениям применять полученную информацию);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полнота (соответствие объему программы и информации учебника).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При оценке учитываются число и характер ошибок (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>существенные</w:t>
      </w:r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или несущественные).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правило и т.п. или ученик не смог применить теоретические знания для объяснения и предсказания явлений, установления причинно-следственных связей, сравнения и классификации явлений и т. п.).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lastRenderedPageBreak/>
        <w:t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Оценка теоретических знаний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2C636D">
        <w:rPr>
          <w:rFonts w:ascii="Times New Roman" w:hAnsi="Times New Roman" w:cs="Times New Roman"/>
          <w:sz w:val="24"/>
          <w:szCs w:val="24"/>
        </w:rPr>
        <w:t>ответ полный и правильный на основании изученных теорий;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материал изложен в определенной логической последовательности, литературным языком;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ответ самостоятельный.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2C636D">
        <w:rPr>
          <w:rFonts w:ascii="Times New Roman" w:hAnsi="Times New Roman" w:cs="Times New Roman"/>
          <w:sz w:val="24"/>
          <w:szCs w:val="24"/>
        </w:rPr>
        <w:t>ответ полный и правильный на основании изученных теорий;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 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«1»: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C636D">
        <w:rPr>
          <w:rFonts w:ascii="Times New Roman" w:hAnsi="Times New Roman" w:cs="Times New Roman"/>
          <w:sz w:val="24"/>
          <w:szCs w:val="24"/>
        </w:rPr>
        <w:t>отсутствие ответа.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Оценка экспериментальных умений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Оценка ставится на основании наблюдения за учащимся и письменного отчета за работу.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выполнена полностью и правильно, сделаны правильные наблюдения и выводы;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эксперимент проведен по плану с учетом техники безопасности и правил работы с веществами и оборудованием;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проявлены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«1»: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не выполнена, у учащегося отсутствуют экспериментальные умения.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Оценка умений решать экспериментальные задачи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2C636D">
        <w:rPr>
          <w:rFonts w:ascii="Times New Roman" w:hAnsi="Times New Roman" w:cs="Times New Roman"/>
          <w:sz w:val="24"/>
          <w:szCs w:val="24"/>
        </w:rPr>
        <w:t>работа выполнена полностью и правильно, сделаны правильные наблюдения и выводы;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эксперимент проведен по плану с учетом техники безопасности и правил работы с веществами и оборудованием;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проявлены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выполнена правильно, сделаны правильные наблюдения и выводы, но при этом эксперимент проведен не полностью или допущены несущественные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ошибки в работе с веществами и оборудованием.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«1»: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не выполнена, у учащегося отсутствуют экспериментальные умения.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Оценка умений решать расчетные задачи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>логическом рассуждении</w:t>
      </w:r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и решении нет ошибок, задача решена рациональным способом.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>логическом рассуждении</w:t>
      </w:r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>логическом рассуждении</w:t>
      </w:r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нет существенных ошибок, но допущена существенная ошибка в математических расчетах.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 xml:space="preserve">имеются существенные ошибки в </w:t>
      </w:r>
      <w:proofErr w:type="gramStart"/>
      <w:r w:rsidRPr="002C636D">
        <w:rPr>
          <w:rFonts w:ascii="Times New Roman" w:hAnsi="Times New Roman" w:cs="Times New Roman"/>
          <w:sz w:val="24"/>
          <w:szCs w:val="24"/>
        </w:rPr>
        <w:t>логическом рассуждении</w:t>
      </w:r>
      <w:proofErr w:type="gramEnd"/>
      <w:r w:rsidRPr="002C636D">
        <w:rPr>
          <w:rFonts w:ascii="Times New Roman" w:hAnsi="Times New Roman" w:cs="Times New Roman"/>
          <w:sz w:val="24"/>
          <w:szCs w:val="24"/>
        </w:rPr>
        <w:t xml:space="preserve"> и решении.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«1»: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задача не решена.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Оценка письменных контрольных работ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ответ полный и правильный, возможна несущественная ошибка.</w:t>
      </w:r>
    </w:p>
    <w:p w:rsidR="008E74FD" w:rsidRPr="002C636D" w:rsidRDefault="008E74FD" w:rsidP="008E74FD">
      <w:pPr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ответ неполный или допущено не более двух несущественных ошибок.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выполнена не менее чем наполовину, допущена одна существенная ошибка и две-три несущественные.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lastRenderedPageBreak/>
        <w:t>Отметка «2»: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выполнена менее чем наполовину или содержит несколько существенных ошибок.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Отметка «1»: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работа не выполнена.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sz w:val="24"/>
          <w:szCs w:val="24"/>
        </w:rPr>
        <w:t>Отметка за итоговую контрольную работу корректирует предшествующие отметки за четверть, полугодие, год.</w:t>
      </w: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pStyle w:val="a4"/>
        <w:shd w:val="clear" w:color="auto" w:fill="FFFFFF"/>
        <w:ind w:left="-900" w:right="1255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ПЛАН</w:t>
      </w:r>
    </w:p>
    <w:p w:rsidR="008E74FD" w:rsidRPr="002C636D" w:rsidRDefault="008E74FD" w:rsidP="008E74FD">
      <w:pPr>
        <w:pStyle w:val="a4"/>
        <w:shd w:val="clear" w:color="auto" w:fill="FFFFFF"/>
        <w:ind w:left="-900" w:right="1255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2C6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 класс - химия</w:t>
      </w:r>
    </w:p>
    <w:p w:rsidR="008E74FD" w:rsidRPr="002C636D" w:rsidRDefault="008E74FD" w:rsidP="008E74FD">
      <w:pPr>
        <w:pStyle w:val="a4"/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31" w:type="dxa"/>
        <w:tblInd w:w="-251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60"/>
        <w:gridCol w:w="2613"/>
        <w:gridCol w:w="1404"/>
        <w:gridCol w:w="1748"/>
        <w:gridCol w:w="1692"/>
        <w:gridCol w:w="1414"/>
      </w:tblGrid>
      <w:tr w:rsidR="008E74FD" w:rsidRPr="002C636D" w:rsidTr="00384318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Кол-во  практических  работ</w:t>
            </w:r>
          </w:p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контрольных работ, тестов</w:t>
            </w:r>
          </w:p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на изучение темы</w:t>
            </w:r>
          </w:p>
        </w:tc>
      </w:tr>
      <w:tr w:rsidR="008E74FD" w:rsidRPr="002C636D" w:rsidTr="00384318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Важнейшие химические понятия и законы 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E379B7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E379B7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E74FD" w:rsidRPr="002C636D" w:rsidTr="00384318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Периодический закон </w:t>
            </w:r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и периодическая система химических элементов Д.И. Менделеева на основе учения о строении атом 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E74FD" w:rsidRPr="002C636D" w:rsidTr="00384318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Строение вещества 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8E74FD" w:rsidRPr="002C636D" w:rsidTr="00384318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Химические реакции 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E74FD" w:rsidRPr="002C636D" w:rsidTr="00384318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Металлы)</w:t>
            </w:r>
            <w:proofErr w:type="gramEnd"/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E74FD" w:rsidRPr="002C636D" w:rsidTr="00384318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Неметаллы 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E74FD" w:rsidRPr="002C636D" w:rsidTr="00384318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Генетическая связь органических и неорганических соединений 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E74FD" w:rsidRPr="002C636D" w:rsidTr="00384318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4FD" w:rsidRPr="002C636D" w:rsidRDefault="008E74FD" w:rsidP="003843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8E74FD" w:rsidRPr="002C636D" w:rsidRDefault="008E74FD" w:rsidP="008E74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pStyle w:val="a4"/>
        <w:spacing w:line="36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E74FD" w:rsidRPr="002C636D" w:rsidRDefault="008E74FD" w:rsidP="008E74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79B7" w:rsidRPr="002C636D" w:rsidRDefault="00E379B7" w:rsidP="008E74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79B7" w:rsidRPr="002C636D" w:rsidRDefault="00E379B7" w:rsidP="008E74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79B7" w:rsidRPr="002C636D" w:rsidRDefault="00E379B7" w:rsidP="008E74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79B7" w:rsidRPr="002C636D" w:rsidRDefault="00E379B7" w:rsidP="008E74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74FD" w:rsidRPr="002C636D" w:rsidRDefault="008E74FD" w:rsidP="008E74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8E74FD" w:rsidRPr="002C636D" w:rsidRDefault="008E74FD" w:rsidP="008E74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eastAsia="Calibri" w:hAnsi="Times New Roman" w:cs="Times New Roman"/>
          <w:b/>
          <w:sz w:val="24"/>
          <w:szCs w:val="24"/>
        </w:rPr>
        <w:t>учебного материала по химии</w:t>
      </w:r>
      <w:r w:rsidRPr="002C63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36D">
        <w:rPr>
          <w:rFonts w:ascii="Times New Roman" w:eastAsia="Calibri" w:hAnsi="Times New Roman" w:cs="Times New Roman"/>
          <w:b/>
          <w:sz w:val="24"/>
          <w:szCs w:val="24"/>
        </w:rPr>
        <w:t>для изучения предмета по УМК</w:t>
      </w:r>
    </w:p>
    <w:p w:rsidR="008E74FD" w:rsidRPr="002C636D" w:rsidRDefault="008E74FD" w:rsidP="008E74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636D">
        <w:rPr>
          <w:rFonts w:ascii="Times New Roman" w:eastAsia="Calibri" w:hAnsi="Times New Roman" w:cs="Times New Roman"/>
          <w:b/>
          <w:sz w:val="24"/>
          <w:szCs w:val="24"/>
        </w:rPr>
        <w:t xml:space="preserve"> Г.Е. Рудзитиса и Ф.Г. Фельдмана. 11 класс</w:t>
      </w:r>
    </w:p>
    <w:p w:rsidR="008E74FD" w:rsidRPr="002C636D" w:rsidRDefault="008E74FD" w:rsidP="008E74F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636D">
        <w:rPr>
          <w:rFonts w:ascii="Times New Roman" w:eastAsia="Calibri" w:hAnsi="Times New Roman" w:cs="Times New Roman"/>
          <w:i/>
          <w:sz w:val="24"/>
          <w:szCs w:val="24"/>
        </w:rPr>
        <w:t>(1</w:t>
      </w:r>
      <w:r w:rsidRPr="002C636D">
        <w:rPr>
          <w:rFonts w:ascii="Times New Roman" w:hAnsi="Times New Roman" w:cs="Times New Roman"/>
          <w:i/>
          <w:sz w:val="24"/>
          <w:szCs w:val="24"/>
        </w:rPr>
        <w:t xml:space="preserve"> час в неделю в течение года, 34</w:t>
      </w:r>
      <w:r w:rsidRPr="002C636D">
        <w:rPr>
          <w:rFonts w:ascii="Times New Roman" w:eastAsia="Calibri" w:hAnsi="Times New Roman" w:cs="Times New Roman"/>
          <w:i/>
          <w:sz w:val="24"/>
          <w:szCs w:val="24"/>
        </w:rPr>
        <w:t xml:space="preserve"> час</w:t>
      </w:r>
      <w:r w:rsidRPr="002C636D">
        <w:rPr>
          <w:rFonts w:ascii="Times New Roman" w:hAnsi="Times New Roman" w:cs="Times New Roman"/>
          <w:i/>
          <w:sz w:val="24"/>
          <w:szCs w:val="24"/>
        </w:rPr>
        <w:t>а)</w:t>
      </w:r>
      <w:r w:rsidRPr="002C636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1132"/>
        <w:gridCol w:w="6523"/>
        <w:gridCol w:w="1278"/>
        <w:gridCol w:w="1239"/>
      </w:tblGrid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№</w:t>
            </w:r>
            <w:r w:rsidR="00005398" w:rsidRPr="002C636D">
              <w:rPr>
                <w:rFonts w:ascii="Times New Roman" w:hAnsi="Times New Roman" w:cs="Times New Roman"/>
                <w:sz w:val="24"/>
                <w:szCs w:val="24"/>
              </w:rPr>
              <w:t xml:space="preserve">/ дата 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1. Важнейши</w:t>
            </w:r>
            <w:r w:rsidR="00E379B7"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 химические понятия и законы (3</w:t>
            </w: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C63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часа</w:t>
            </w: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Атом. Химический элемент. Изотопы. Простые и сложные вещества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3" w:type="dxa"/>
          </w:tcPr>
          <w:p w:rsidR="008E74FD" w:rsidRPr="002C636D" w:rsidRDefault="008E74FD" w:rsidP="00E379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 сохранения массы вещества. 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9B7" w:rsidRPr="002C636D" w:rsidTr="00005398">
        <w:tc>
          <w:tcPr>
            <w:tcW w:w="1132" w:type="dxa"/>
          </w:tcPr>
          <w:p w:rsidR="00E379B7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</w:tcPr>
          <w:p w:rsidR="00E379B7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Закон постоянства состава веществ. Вещества молекулярного и немолекулярного строения</w:t>
            </w:r>
          </w:p>
        </w:tc>
        <w:tc>
          <w:tcPr>
            <w:tcW w:w="1278" w:type="dxa"/>
          </w:tcPr>
          <w:p w:rsidR="00E379B7" w:rsidRPr="002C636D" w:rsidRDefault="00E379B7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E379B7" w:rsidRPr="002C636D" w:rsidRDefault="00E379B7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2. Периодический закон и периодическая система химических элементов Д.И. Менделеева на основе учения о строении атом (3 часа)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электронных оболочек атомов химических элементов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Положение в </w:t>
            </w:r>
            <w:proofErr w:type="gramStart"/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периодической</w:t>
            </w:r>
            <w:proofErr w:type="gramEnd"/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система Д.И. Менделеева водорода, лантаноидов, актиноидов и искусственно полученных элементов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Валентность. Валентные возможности и размеры атомов химических элементов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3. Строение вещества (4</w:t>
            </w:r>
            <w:r w:rsidRPr="002C63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часа</w:t>
            </w: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Ионная и ковалентная связи. Ионная, атомная и молекулярная кристаллическая решетка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Металлическая и водородная связь. Металлическая и кристаллическая решетка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Причины многообразия веществ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Урок обобщения и повторения материала по темам 1-3. Решение расчетных задач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4. Химические реакции (7 часов)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Скорость химической реакции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равновесие. Принцип </w:t>
            </w:r>
            <w:proofErr w:type="spellStart"/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. Производство серной кислоты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Электролитическая диссоциация. Сильные и слабые электролиты. Водородный показатель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Гидролиз органических и неорганических веществ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Урок обобщения и повторения материала по теме 4. Решение расчетных задач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8E74FD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темам 1-4 (в форме ЕГЭ)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№1</w:t>
            </w: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5. Металлы (7 часов)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металлов в периодической системе химических элементов Д.И. Менделеева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Общие способы получения металлов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Электролиз растворов и расплавов солей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коррозии металлов. Способы защиты от коррозии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Обзор металлов А-группы ПСХЭ Д.И. Менделеева 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Обзор металлов </w:t>
            </w:r>
            <w:proofErr w:type="spellStart"/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Б-группы</w:t>
            </w:r>
            <w:proofErr w:type="spellEnd"/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ПСХЭ Д.И. Менделеева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Оксиды и </w:t>
            </w:r>
            <w:proofErr w:type="spellStart"/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металлов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523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6. Неметаллы (4</w:t>
            </w:r>
            <w:r w:rsidRPr="002C63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часа</w:t>
            </w: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Обзор свойств неметаллов. Окислительно-восстановительные свойства типичных неметаллов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Оксиды неметаллов и кислородсодержащие кислоты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E379B7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Водородные соединения неметаллов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8E74FD"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темам 5-6 (в форме ЕГЭ)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2C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№2</w:t>
            </w: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523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7. Генетическая связь органических и неорганических соединений (6 часов)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79B7" w:rsidRPr="002C63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Генетическая связь неорганических и органических веществ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E379B7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Решение экспериментальных задач по неорганической химии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79B7"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Решение экспериментальных задач по органической химии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79B7" w:rsidRPr="002C63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Получение, собирание и распознавание газов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79B7" w:rsidRPr="002C63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sz w:val="24"/>
                <w:szCs w:val="24"/>
              </w:rPr>
              <w:t>Решение расчетных задач по курсу «Общая и неорганическая химия»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RPr="002C636D" w:rsidTr="00005398">
        <w:tc>
          <w:tcPr>
            <w:tcW w:w="1132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523" w:type="dxa"/>
          </w:tcPr>
          <w:p w:rsidR="008E74FD" w:rsidRPr="002C636D" w:rsidRDefault="008E74FD" w:rsidP="0038431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6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Генетическая связь органических и неорганических соединений </w:t>
            </w:r>
          </w:p>
        </w:tc>
        <w:tc>
          <w:tcPr>
            <w:tcW w:w="1278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8E74FD" w:rsidRPr="002C636D" w:rsidRDefault="008E74FD" w:rsidP="0038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74FD" w:rsidRPr="002C636D" w:rsidRDefault="008E74FD" w:rsidP="008E74F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E74FD" w:rsidRPr="002C636D" w:rsidRDefault="008E74FD" w:rsidP="008E74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36D">
        <w:rPr>
          <w:rFonts w:ascii="Times New Roman" w:hAnsi="Times New Roman" w:cs="Times New Roman"/>
          <w:color w:val="000000"/>
          <w:sz w:val="24"/>
          <w:szCs w:val="24"/>
        </w:rPr>
        <w:t>При преподавании химии используются:</w:t>
      </w:r>
    </w:p>
    <w:p w:rsidR="008E74FD" w:rsidRPr="002C636D" w:rsidRDefault="008E74FD" w:rsidP="008E74FD">
      <w:pPr>
        <w:ind w:right="1418"/>
        <w:rPr>
          <w:rFonts w:ascii="Times New Roman" w:hAnsi="Times New Roman" w:cs="Times New Roman"/>
          <w:b/>
          <w:sz w:val="24"/>
          <w:szCs w:val="24"/>
        </w:rPr>
      </w:pPr>
      <w:r w:rsidRPr="002C636D">
        <w:rPr>
          <w:rFonts w:ascii="Times New Roman" w:hAnsi="Times New Roman" w:cs="Times New Roman"/>
          <w:b/>
          <w:sz w:val="24"/>
          <w:szCs w:val="24"/>
        </w:rPr>
        <w:t>УЧЕБНИКИ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1.Рудзитис, Г. Е. </w:t>
      </w:r>
      <w:r w:rsidRPr="002C636D">
        <w:rPr>
          <w:rFonts w:ascii="Times New Roman" w:hAnsi="Times New Roman"/>
          <w:color w:val="000000"/>
          <w:sz w:val="24"/>
          <w:szCs w:val="24"/>
        </w:rPr>
        <w:t>Химия. И класс: учебник для общеобразовательных учреждений / Г. Е. Рудзитис, Ф. Г. Фельдман. - М.: Просвещение, 2011.</w:t>
      </w:r>
    </w:p>
    <w:p w:rsidR="008E74FD" w:rsidRPr="002C636D" w:rsidRDefault="008E74FD" w:rsidP="008E74F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6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МЕТОДИЧЕСКОЕ ОБЕСПЕЧЕНИЕ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1.Радецкий, А. М. </w:t>
      </w:r>
      <w:r w:rsidRPr="002C636D">
        <w:rPr>
          <w:rFonts w:ascii="Times New Roman" w:hAnsi="Times New Roman"/>
          <w:color w:val="000000"/>
          <w:sz w:val="24"/>
          <w:szCs w:val="24"/>
        </w:rPr>
        <w:t xml:space="preserve">Дидактический материал по химии 10-11: пособие для учителя / А. М. </w:t>
      </w:r>
      <w:proofErr w:type="spellStart"/>
      <w:r w:rsidRPr="002C636D">
        <w:rPr>
          <w:rFonts w:ascii="Times New Roman" w:hAnsi="Times New Roman"/>
          <w:color w:val="000000"/>
          <w:sz w:val="24"/>
          <w:szCs w:val="24"/>
        </w:rPr>
        <w:t>Радецкий</w:t>
      </w:r>
      <w:proofErr w:type="spellEnd"/>
      <w:r w:rsidRPr="002C636D">
        <w:rPr>
          <w:rFonts w:ascii="Times New Roman" w:hAnsi="Times New Roman"/>
          <w:color w:val="000000"/>
          <w:sz w:val="24"/>
          <w:szCs w:val="24"/>
        </w:rPr>
        <w:t>. - М.: Просвещение, 2006.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2.Ерёмин, В. В. </w:t>
      </w:r>
      <w:r w:rsidRPr="002C636D">
        <w:rPr>
          <w:rFonts w:ascii="Times New Roman" w:hAnsi="Times New Roman"/>
          <w:color w:val="000000"/>
          <w:sz w:val="24"/>
          <w:szCs w:val="24"/>
        </w:rPr>
        <w:t xml:space="preserve">Сборник задач и упражнений по химии: школьный курс / В. В. Ерёмин, Н. Е. </w:t>
      </w:r>
      <w:proofErr w:type="spellStart"/>
      <w:r w:rsidRPr="002C636D">
        <w:rPr>
          <w:rFonts w:ascii="Times New Roman" w:hAnsi="Times New Roman"/>
          <w:color w:val="000000"/>
          <w:sz w:val="24"/>
          <w:szCs w:val="24"/>
        </w:rPr>
        <w:t>Кузьменко</w:t>
      </w:r>
      <w:proofErr w:type="spellEnd"/>
      <w:r w:rsidRPr="002C636D">
        <w:rPr>
          <w:rFonts w:ascii="Times New Roman" w:hAnsi="Times New Roman"/>
          <w:color w:val="000000"/>
          <w:sz w:val="24"/>
          <w:szCs w:val="24"/>
        </w:rPr>
        <w:t>. - М: ООО «Издательский дом «Оникс 21 век»; ООО «Издательство «Мир и Образование», 2005.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3.Кузьменко, Н, Е. </w:t>
      </w:r>
      <w:r w:rsidRPr="002C636D">
        <w:rPr>
          <w:rFonts w:ascii="Times New Roman" w:hAnsi="Times New Roman"/>
          <w:color w:val="000000"/>
          <w:sz w:val="24"/>
          <w:szCs w:val="24"/>
        </w:rPr>
        <w:t xml:space="preserve">Начала химии: современный курс для </w:t>
      </w:r>
      <w:proofErr w:type="gramStart"/>
      <w:r w:rsidRPr="002C636D">
        <w:rPr>
          <w:rFonts w:ascii="Times New Roman" w:hAnsi="Times New Roman"/>
          <w:color w:val="000000"/>
          <w:sz w:val="24"/>
          <w:szCs w:val="24"/>
        </w:rPr>
        <w:t>поступающих</w:t>
      </w:r>
      <w:proofErr w:type="gramEnd"/>
      <w:r w:rsidRPr="002C636D">
        <w:rPr>
          <w:rFonts w:ascii="Times New Roman" w:hAnsi="Times New Roman"/>
          <w:color w:val="000000"/>
          <w:sz w:val="24"/>
          <w:szCs w:val="24"/>
        </w:rPr>
        <w:t xml:space="preserve"> в вузы / Н. Е. </w:t>
      </w:r>
      <w:proofErr w:type="spellStart"/>
      <w:r w:rsidRPr="002C636D">
        <w:rPr>
          <w:rFonts w:ascii="Times New Roman" w:hAnsi="Times New Roman"/>
          <w:color w:val="000000"/>
          <w:sz w:val="24"/>
          <w:szCs w:val="24"/>
        </w:rPr>
        <w:t>Кузьменко</w:t>
      </w:r>
      <w:proofErr w:type="spellEnd"/>
      <w:r w:rsidRPr="002C636D">
        <w:rPr>
          <w:rFonts w:ascii="Times New Roman" w:hAnsi="Times New Roman"/>
          <w:color w:val="000000"/>
          <w:sz w:val="24"/>
          <w:szCs w:val="24"/>
        </w:rPr>
        <w:t xml:space="preserve">, В. В. Ерёмин, В. А. Попков. - М.: </w:t>
      </w:r>
      <w:r w:rsidRPr="002C636D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2C636D">
        <w:rPr>
          <w:rFonts w:ascii="Times New Roman" w:hAnsi="Times New Roman"/>
          <w:color w:val="000000"/>
          <w:sz w:val="24"/>
          <w:szCs w:val="24"/>
        </w:rPr>
        <w:t xml:space="preserve"> Федеративная книготорговая компания, 2008.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4.А.Брейгер.Л. М. </w:t>
      </w:r>
      <w:r w:rsidRPr="002C636D">
        <w:rPr>
          <w:rFonts w:ascii="Times New Roman" w:hAnsi="Times New Roman"/>
          <w:color w:val="000000"/>
          <w:sz w:val="24"/>
          <w:szCs w:val="24"/>
        </w:rPr>
        <w:t xml:space="preserve">Химия для </w:t>
      </w:r>
      <w:proofErr w:type="gramStart"/>
      <w:r w:rsidRPr="002C636D">
        <w:rPr>
          <w:rFonts w:ascii="Times New Roman" w:hAnsi="Times New Roman"/>
          <w:color w:val="000000"/>
          <w:sz w:val="24"/>
          <w:szCs w:val="24"/>
        </w:rPr>
        <w:t>поступающих</w:t>
      </w:r>
      <w:proofErr w:type="gramEnd"/>
      <w:r w:rsidRPr="002C636D">
        <w:rPr>
          <w:rFonts w:ascii="Times New Roman" w:hAnsi="Times New Roman"/>
          <w:color w:val="000000"/>
          <w:sz w:val="24"/>
          <w:szCs w:val="24"/>
        </w:rPr>
        <w:t xml:space="preserve"> в вузы: ответы на примерные экзаменацион</w:t>
      </w:r>
      <w:r w:rsidRPr="002C636D">
        <w:rPr>
          <w:rFonts w:ascii="Times New Roman" w:hAnsi="Times New Roman"/>
          <w:color w:val="000000"/>
          <w:sz w:val="24"/>
          <w:szCs w:val="24"/>
        </w:rPr>
        <w:softHyphen/>
        <w:t xml:space="preserve">ные билеты / Л. М. </w:t>
      </w:r>
      <w:proofErr w:type="spellStart"/>
      <w:r w:rsidRPr="002C636D">
        <w:rPr>
          <w:rFonts w:ascii="Times New Roman" w:hAnsi="Times New Roman"/>
          <w:color w:val="000000"/>
          <w:sz w:val="24"/>
          <w:szCs w:val="24"/>
        </w:rPr>
        <w:t>Брейгер</w:t>
      </w:r>
      <w:proofErr w:type="spellEnd"/>
      <w:r w:rsidRPr="002C636D">
        <w:rPr>
          <w:rFonts w:ascii="Times New Roman" w:hAnsi="Times New Roman"/>
          <w:color w:val="000000"/>
          <w:sz w:val="24"/>
          <w:szCs w:val="24"/>
        </w:rPr>
        <w:t>. - Волгоград: Учитель, 2007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5.Радецкий, А. М. </w:t>
      </w:r>
      <w:r w:rsidRPr="002C636D">
        <w:rPr>
          <w:rFonts w:ascii="Times New Roman" w:hAnsi="Times New Roman"/>
          <w:color w:val="000000"/>
          <w:sz w:val="24"/>
          <w:szCs w:val="24"/>
        </w:rPr>
        <w:t xml:space="preserve">Проверочные работы по химии в 8-11 классах: пособие для учителя /A.М. </w:t>
      </w:r>
      <w:proofErr w:type="spellStart"/>
      <w:r w:rsidRPr="002C636D">
        <w:rPr>
          <w:rFonts w:ascii="Times New Roman" w:hAnsi="Times New Roman"/>
          <w:color w:val="000000"/>
          <w:sz w:val="24"/>
          <w:szCs w:val="24"/>
        </w:rPr>
        <w:t>Радецкий</w:t>
      </w:r>
      <w:proofErr w:type="spellEnd"/>
      <w:r w:rsidRPr="002C636D">
        <w:rPr>
          <w:rFonts w:ascii="Times New Roman" w:hAnsi="Times New Roman"/>
          <w:color w:val="000000"/>
          <w:sz w:val="24"/>
          <w:szCs w:val="24"/>
        </w:rPr>
        <w:t>. - М: Просвещение, 2007.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6.Корощенко, А. С. </w:t>
      </w:r>
      <w:r w:rsidRPr="002C636D">
        <w:rPr>
          <w:rFonts w:ascii="Times New Roman" w:hAnsi="Times New Roman"/>
          <w:color w:val="000000"/>
          <w:sz w:val="24"/>
          <w:szCs w:val="24"/>
        </w:rPr>
        <w:t xml:space="preserve">Химия. Дидактические материалы. 10-11 классы / А. С. </w:t>
      </w:r>
      <w:proofErr w:type="spellStart"/>
      <w:r w:rsidRPr="002C636D">
        <w:rPr>
          <w:rFonts w:ascii="Times New Roman" w:hAnsi="Times New Roman"/>
          <w:color w:val="000000"/>
          <w:sz w:val="24"/>
          <w:szCs w:val="24"/>
        </w:rPr>
        <w:t>Корощенко</w:t>
      </w:r>
      <w:proofErr w:type="spellEnd"/>
      <w:r w:rsidRPr="002C636D">
        <w:rPr>
          <w:rFonts w:ascii="Times New Roman" w:hAnsi="Times New Roman"/>
          <w:color w:val="000000"/>
          <w:sz w:val="24"/>
          <w:szCs w:val="24"/>
        </w:rPr>
        <w:t xml:space="preserve">, Р. Г. Иванова, Д. Ю. </w:t>
      </w:r>
      <w:proofErr w:type="gramStart"/>
      <w:r w:rsidRPr="002C636D">
        <w:rPr>
          <w:rFonts w:ascii="Times New Roman" w:hAnsi="Times New Roman"/>
          <w:color w:val="000000"/>
          <w:sz w:val="24"/>
          <w:szCs w:val="24"/>
        </w:rPr>
        <w:t>Добротен</w:t>
      </w:r>
      <w:proofErr w:type="gramEnd"/>
      <w:r w:rsidRPr="002C636D">
        <w:rPr>
          <w:rFonts w:ascii="Times New Roman" w:hAnsi="Times New Roman"/>
          <w:color w:val="000000"/>
          <w:sz w:val="24"/>
          <w:szCs w:val="24"/>
        </w:rPr>
        <w:t>. - М.: ВЛАДОС, 2006.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7.Савин, Г. А. </w:t>
      </w:r>
      <w:r w:rsidRPr="002C636D">
        <w:rPr>
          <w:rFonts w:ascii="Times New Roman" w:hAnsi="Times New Roman"/>
          <w:color w:val="000000"/>
          <w:sz w:val="24"/>
          <w:szCs w:val="24"/>
        </w:rPr>
        <w:t>Олимпиадные задания по органической химии. 10-11 классы / Г. А. Са</w:t>
      </w:r>
      <w:r w:rsidRPr="002C636D">
        <w:rPr>
          <w:rFonts w:ascii="Times New Roman" w:hAnsi="Times New Roman"/>
          <w:color w:val="000000"/>
          <w:sz w:val="24"/>
          <w:szCs w:val="24"/>
        </w:rPr>
        <w:softHyphen/>
        <w:t>вин. - Волгоград: Учитель, 2004.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8.Савин, Г. А. </w:t>
      </w:r>
      <w:r w:rsidRPr="002C636D">
        <w:rPr>
          <w:rFonts w:ascii="Times New Roman" w:hAnsi="Times New Roman"/>
          <w:color w:val="000000"/>
          <w:sz w:val="24"/>
          <w:szCs w:val="24"/>
        </w:rPr>
        <w:t>Олимпиадные задания по неорганической химии. 9-10 классы / Г. А. Са</w:t>
      </w:r>
      <w:r w:rsidRPr="002C636D">
        <w:rPr>
          <w:rFonts w:ascii="Times New Roman" w:hAnsi="Times New Roman"/>
          <w:color w:val="000000"/>
          <w:sz w:val="24"/>
          <w:szCs w:val="24"/>
        </w:rPr>
        <w:softHyphen/>
        <w:t>вин. - Волгоград: Учитель, 2004.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color w:val="000000"/>
          <w:sz w:val="24"/>
          <w:szCs w:val="24"/>
        </w:rPr>
        <w:t xml:space="preserve">9.ЕГЭ-2007. Химия: тематические тренировочные задания. - М.: </w:t>
      </w:r>
      <w:proofErr w:type="spellStart"/>
      <w:r w:rsidRPr="002C636D">
        <w:rPr>
          <w:rFonts w:ascii="Times New Roman" w:hAnsi="Times New Roman"/>
          <w:color w:val="000000"/>
          <w:sz w:val="24"/>
          <w:szCs w:val="24"/>
        </w:rPr>
        <w:t>Эксмо</w:t>
      </w:r>
      <w:proofErr w:type="spellEnd"/>
      <w:r w:rsidRPr="002C636D">
        <w:rPr>
          <w:rFonts w:ascii="Times New Roman" w:hAnsi="Times New Roman"/>
          <w:color w:val="000000"/>
          <w:sz w:val="24"/>
          <w:szCs w:val="24"/>
        </w:rPr>
        <w:t>, 2007.</w:t>
      </w:r>
    </w:p>
    <w:p w:rsidR="008E74FD" w:rsidRPr="002C636D" w:rsidRDefault="008E74FD" w:rsidP="008E74FD">
      <w:pPr>
        <w:pStyle w:val="a5"/>
        <w:shd w:val="clear" w:color="auto" w:fill="FFFFFF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2C636D">
        <w:rPr>
          <w:rFonts w:ascii="Times New Roman" w:hAnsi="Times New Roman"/>
          <w:iCs/>
          <w:color w:val="000000"/>
          <w:sz w:val="24"/>
          <w:szCs w:val="24"/>
        </w:rPr>
        <w:t>10.КузьменкоН</w:t>
      </w:r>
      <w:r w:rsidRPr="002C636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2C636D">
        <w:rPr>
          <w:rFonts w:ascii="Times New Roman" w:hAnsi="Times New Roman"/>
          <w:iCs/>
          <w:color w:val="000000"/>
          <w:sz w:val="24"/>
          <w:szCs w:val="24"/>
        </w:rPr>
        <w:t xml:space="preserve">Е. </w:t>
      </w:r>
      <w:r w:rsidRPr="002C636D">
        <w:rPr>
          <w:rFonts w:ascii="Times New Roman" w:hAnsi="Times New Roman"/>
          <w:color w:val="000000"/>
          <w:sz w:val="24"/>
          <w:szCs w:val="24"/>
        </w:rPr>
        <w:t xml:space="preserve">Тесты по химии. 8-11 классы: учебное пособие / Н. Е. </w:t>
      </w:r>
      <w:proofErr w:type="spellStart"/>
      <w:r w:rsidRPr="002C636D">
        <w:rPr>
          <w:rFonts w:ascii="Times New Roman" w:hAnsi="Times New Roman"/>
          <w:color w:val="000000"/>
          <w:sz w:val="24"/>
          <w:szCs w:val="24"/>
        </w:rPr>
        <w:t>Кузьменко</w:t>
      </w:r>
      <w:proofErr w:type="spellEnd"/>
      <w:r w:rsidRPr="002C636D">
        <w:rPr>
          <w:rFonts w:ascii="Times New Roman" w:hAnsi="Times New Roman"/>
          <w:color w:val="000000"/>
          <w:sz w:val="24"/>
          <w:szCs w:val="24"/>
        </w:rPr>
        <w:t>,</w:t>
      </w:r>
      <w:r w:rsidRPr="002C636D">
        <w:rPr>
          <w:rFonts w:ascii="Times New Roman" w:hAnsi="Times New Roman"/>
          <w:sz w:val="24"/>
          <w:szCs w:val="24"/>
        </w:rPr>
        <w:t xml:space="preserve"> </w:t>
      </w:r>
      <w:r w:rsidRPr="002C636D">
        <w:rPr>
          <w:rFonts w:ascii="Times New Roman" w:hAnsi="Times New Roman"/>
          <w:color w:val="000000"/>
          <w:sz w:val="24"/>
          <w:szCs w:val="24"/>
        </w:rPr>
        <w:t>B.В. Ерёмин. - М.: Экзамен, 2006.</w:t>
      </w:r>
    </w:p>
    <w:p w:rsidR="00DB2393" w:rsidRPr="002C636D" w:rsidRDefault="00DB2393">
      <w:pPr>
        <w:rPr>
          <w:rFonts w:ascii="Times New Roman" w:hAnsi="Times New Roman" w:cs="Times New Roman"/>
          <w:sz w:val="24"/>
          <w:szCs w:val="24"/>
        </w:rPr>
      </w:pPr>
    </w:p>
    <w:sectPr w:rsidR="00DB2393" w:rsidRPr="002C636D" w:rsidSect="00DB2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4FD"/>
    <w:rsid w:val="00005398"/>
    <w:rsid w:val="002C636D"/>
    <w:rsid w:val="00536FB2"/>
    <w:rsid w:val="00712432"/>
    <w:rsid w:val="008E74FD"/>
    <w:rsid w:val="00B47217"/>
    <w:rsid w:val="00DB2393"/>
    <w:rsid w:val="00E3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74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8E74FD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  <w:lang w:eastAsia="ru-RU"/>
    </w:rPr>
  </w:style>
  <w:style w:type="paragraph" w:styleId="a5">
    <w:name w:val="List Paragraph"/>
    <w:basedOn w:val="a"/>
    <w:uiPriority w:val="34"/>
    <w:qFormat/>
    <w:rsid w:val="008E74FD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qFormat/>
    <w:rsid w:val="00712432"/>
    <w:rPr>
      <w:b/>
      <w:bCs/>
    </w:rPr>
  </w:style>
  <w:style w:type="character" w:customStyle="1" w:styleId="c0c1c21">
    <w:name w:val="c0 c1 c21"/>
    <w:basedOn w:val="a0"/>
    <w:rsid w:val="00712432"/>
  </w:style>
  <w:style w:type="paragraph" w:customStyle="1" w:styleId="Default">
    <w:name w:val="Default"/>
    <w:rsid w:val="0071243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3682</Words>
  <Characters>20994</Characters>
  <Application>Microsoft Office Word</Application>
  <DocSecurity>0</DocSecurity>
  <Lines>174</Lines>
  <Paragraphs>49</Paragraphs>
  <ScaleCrop>false</ScaleCrop>
  <Company>МБОУ-СОШ с. Новиковки</Company>
  <LinksUpToDate>false</LinksUpToDate>
  <CharactersWithSpaces>24627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Жохова И.П.</dc:creator>
  <cp:keywords/>
  <dc:description/>
  <cp:lastModifiedBy>Жохова И.П.</cp:lastModifiedBy>
  <cp:revision>6</cp:revision>
  <dcterms:created xsi:type="dcterms:W3CDTF">2019-09-26T08:21:00Z</dcterms:created>
  <dcterms:modified xsi:type="dcterms:W3CDTF">2019-09-26T08:38:00Z</dcterms:modified>
</cp:coreProperties>
</file>