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334D" w:rsidRDefault="00A5334D" w:rsidP="00CF6D7A">
      <w:pPr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5334D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-1061085</wp:posOffset>
            </wp:positionH>
            <wp:positionV relativeFrom="paragraph">
              <wp:posOffset>-701040</wp:posOffset>
            </wp:positionV>
            <wp:extent cx="7553325" cy="4552950"/>
            <wp:effectExtent l="19050" t="0" r="9525" b="0"/>
            <wp:wrapTight wrapText="bothSides">
              <wp:wrapPolygon edited="0">
                <wp:start x="-54" y="0"/>
                <wp:lineTo x="-54" y="21510"/>
                <wp:lineTo x="21627" y="21510"/>
                <wp:lineTo x="21627" y="0"/>
                <wp:lineTo x="-54" y="0"/>
              </wp:wrapPolygon>
            </wp:wrapTight>
            <wp:docPr id="1" name="Рисунок 1" descr="C:\Documents and Settings\Учитель\Рабочий стол\2019-10-04\Scan10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2019-10-04\Scan10004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455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5D1F6F">
      <w:pPr>
        <w:autoSpaceDN w:val="0"/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CF6D7A">
        <w:rPr>
          <w:rFonts w:ascii="Times New Roman" w:eastAsia="Calibri" w:hAnsi="Times New Roman" w:cs="Times New Roman"/>
          <w:b/>
          <w:sz w:val="24"/>
          <w:szCs w:val="24"/>
        </w:rPr>
        <w:t>РАБОЧАЯ ПРОГРАММА</w:t>
      </w:r>
    </w:p>
    <w:p w:rsidR="00CF6D7A" w:rsidRPr="005D1F6F" w:rsidRDefault="005D1F6F" w:rsidP="005D1F6F">
      <w:pPr>
        <w:autoSpaceDN w:val="0"/>
        <w:jc w:val="center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ФИЗИЧЕСКАЯ КУЛЬТУРА</w:t>
      </w:r>
    </w:p>
    <w:p w:rsidR="00CF6D7A" w:rsidRPr="00CF6D7A" w:rsidRDefault="005D1F6F" w:rsidP="005D1F6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013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      </w:t>
      </w:r>
      <w:r w:rsidR="00CF6D7A"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CF6D7A" w:rsidRPr="00CF6D7A">
        <w:rPr>
          <w:rFonts w:ascii="Times New Roman" w:eastAsia="Calibri" w:hAnsi="Times New Roman" w:cs="Times New Roman"/>
          <w:b/>
          <w:sz w:val="24"/>
          <w:szCs w:val="24"/>
        </w:rPr>
        <w:t xml:space="preserve"> класс</w:t>
      </w: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CF6D7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Общее количество часов – 102 часа (3 часа в неделю)</w:t>
      </w: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CF6D7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</w:t>
      </w: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CF6D7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                      </w:t>
      </w: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CF6D7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                  </w:t>
      </w: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CF6D7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</w:t>
      </w:r>
      <w:r w:rsidRPr="00CF6D7A">
        <w:rPr>
          <w:rFonts w:ascii="Times New Roman" w:eastAsia="Calibri" w:hAnsi="Times New Roman" w:cs="Times New Roman"/>
          <w:sz w:val="24"/>
          <w:szCs w:val="24"/>
        </w:rPr>
        <w:t xml:space="preserve">Составил:   учитель Шевчук А.В.            </w:t>
      </w: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Pr="00CF6D7A" w:rsidRDefault="00CF6D7A" w:rsidP="00CF6D7A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CF6D7A" w:rsidRDefault="00CF6D7A" w:rsidP="00CF6D7A">
      <w:pPr>
        <w:autoSpaceDN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CF6D7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</w:t>
      </w:r>
    </w:p>
    <w:p w:rsidR="00A5334D" w:rsidRDefault="00A5334D" w:rsidP="00CF6D7A">
      <w:pPr>
        <w:autoSpaceDN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A5334D" w:rsidRDefault="00A5334D" w:rsidP="00CF6D7A">
      <w:pPr>
        <w:autoSpaceDN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A5334D" w:rsidRDefault="00A5334D" w:rsidP="00CF6D7A">
      <w:pPr>
        <w:autoSpaceDN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A5334D" w:rsidRDefault="00A5334D" w:rsidP="00CF6D7A">
      <w:pPr>
        <w:autoSpaceDN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A5334D" w:rsidRPr="00CF6D7A" w:rsidRDefault="00A5334D" w:rsidP="00CF6D7A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F6D7A" w:rsidRDefault="00CF6D7A" w:rsidP="001D1C9E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123D" w:rsidRPr="00644D68" w:rsidRDefault="00F1123D" w:rsidP="00644D68">
      <w:pPr>
        <w:pStyle w:val="a7"/>
        <w:numPr>
          <w:ilvl w:val="0"/>
          <w:numId w:val="19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644D6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ПОЯСНИТЕЛЬНАЯ ЗАПИСКА</w:t>
      </w:r>
    </w:p>
    <w:p w:rsidR="00F1123D" w:rsidRPr="00F1123D" w:rsidRDefault="00F1123D" w:rsidP="00F1123D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F1123D" w:rsidRPr="00F1123D" w:rsidRDefault="00F1123D" w:rsidP="00F1123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Рабочая программа по физической культуре </w:t>
      </w:r>
      <w:r>
        <w:rPr>
          <w:rFonts w:ascii="Times New Roman" w:eastAsia="Calibri" w:hAnsi="Times New Roman" w:cs="Times New Roman"/>
          <w:sz w:val="24"/>
          <w:szCs w:val="24"/>
        </w:rPr>
        <w:t>ориентирована на учащихся 7</w:t>
      </w: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классов и разработана на основе следующих документов:</w:t>
      </w:r>
    </w:p>
    <w:p w:rsidR="00F1123D" w:rsidRPr="00F1123D" w:rsidRDefault="00F1123D" w:rsidP="00F1123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1. Федеральный государственный образовательный стандарт основного общего образования (приказ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РФ от 17.12.2010 № 1897);</w:t>
      </w:r>
    </w:p>
    <w:p w:rsidR="00F1123D" w:rsidRPr="00F1123D" w:rsidRDefault="001C54DC" w:rsidP="00F1123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Pr="001C54DC">
        <w:rPr>
          <w:rFonts w:ascii="Times New Roman" w:eastAsia="Calibri" w:hAnsi="Times New Roman" w:cs="Times New Roman"/>
          <w:sz w:val="24"/>
          <w:szCs w:val="24"/>
        </w:rPr>
        <w:t xml:space="preserve">Программа М. Я. </w:t>
      </w:r>
      <w:proofErr w:type="spellStart"/>
      <w:r w:rsidRPr="001C54DC">
        <w:rPr>
          <w:rFonts w:ascii="Times New Roman" w:eastAsia="Calibri" w:hAnsi="Times New Roman" w:cs="Times New Roman"/>
          <w:sz w:val="24"/>
          <w:szCs w:val="24"/>
        </w:rPr>
        <w:t>Виленский</w:t>
      </w:r>
      <w:proofErr w:type="spellEnd"/>
      <w:r w:rsidRPr="001C54DC">
        <w:rPr>
          <w:rFonts w:ascii="Times New Roman" w:eastAsia="Calibri" w:hAnsi="Times New Roman" w:cs="Times New Roman"/>
          <w:sz w:val="24"/>
          <w:szCs w:val="24"/>
        </w:rPr>
        <w:t xml:space="preserve"> Физическая культура. 5-7 классы, М: Просвещение, 2015</w:t>
      </w:r>
    </w:p>
    <w:p w:rsidR="00F1123D" w:rsidRPr="00F1123D" w:rsidRDefault="00F1123D" w:rsidP="00F1123D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Рабочая программа обеспечена учебниками, учебными пособиями, включенными в федеральный перечень учебников, рекомендуемых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РФ к использованию (приказ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РФ от 31.03.2014 № 253 с изменениями от 08.06.2015 № 576, от 28.12.2015 № 1529, от26.01.2016 № 38, 21.04.2016 № 459, от 29.12.2016 № 1677, от 08.06.2017 № 535, от 20.06.2017 № 581, от 05.07.2017 № 329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</w:p>
    <w:p w:rsidR="00F1123D" w:rsidRPr="00F1123D" w:rsidRDefault="00F1123D" w:rsidP="00F1123D">
      <w:pPr>
        <w:shd w:val="clear" w:color="auto" w:fill="FFFFFF"/>
        <w:spacing w:after="0" w:line="300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Физическая кул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ьтура. 7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класс: учебник / В.И. Лях. — М.: Просвещение, 2017</w:t>
      </w:r>
      <w:r w:rsidRPr="00F1123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                              </w:t>
      </w:r>
    </w:p>
    <w:p w:rsidR="00F1123D" w:rsidRPr="00F1123D" w:rsidRDefault="00F1123D" w:rsidP="00F1123D">
      <w:pPr>
        <w:shd w:val="clear" w:color="auto" w:fill="FFFFFF"/>
        <w:spacing w:after="0" w:line="300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Целью физического воспитания в школе является содействие всестороннему развитию лич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ности посредством формирования физической культуры личности школьника. Слагаемыми фи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зической культуры являются: крепкое здоровье, хорошее физическое развитие, оптимальный уровень двигательных способностей, знания и навыки в области физической культуры, мотивы и освоенные способы (умения) осуществлять физкультурно-оздоровительную и спортивную деятельность.</w:t>
      </w:r>
    </w:p>
    <w:p w:rsidR="00F1123D" w:rsidRPr="00F1123D" w:rsidRDefault="00F1123D" w:rsidP="00F112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Достижение цели физического воспитания обеспечивается решением следующих основных задач, направленных </w:t>
      </w:r>
      <w:proofErr w:type="gramStart"/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1123D" w:rsidRPr="00F1123D" w:rsidRDefault="00F1123D" w:rsidP="00F1123D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укрепление здоровья, содействие гармоническому физическому развитию;</w:t>
      </w:r>
    </w:p>
    <w:p w:rsidR="00F1123D" w:rsidRPr="00F1123D" w:rsidRDefault="00F1123D" w:rsidP="00F1123D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обучение жизненно важным двигательным умениям и навыкам;</w:t>
      </w:r>
    </w:p>
    <w:p w:rsidR="00F1123D" w:rsidRPr="00F1123D" w:rsidRDefault="00F1123D" w:rsidP="00F1123D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двигательных (кондиционных и координационных) способностей;</w:t>
      </w:r>
    </w:p>
    <w:p w:rsidR="00F1123D" w:rsidRPr="00F1123D" w:rsidRDefault="00F1123D" w:rsidP="00F1123D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приобретение необходимых знаний в области физической культуры и спорта;</w:t>
      </w:r>
    </w:p>
    <w:p w:rsidR="00F1123D" w:rsidRPr="00F1123D" w:rsidRDefault="00F1123D" w:rsidP="00F1123D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потребности и умения самостоятельно заниматься физическими упражнениями, сознательно применять их в целях отдыха, тренировки, повышения работоспособности и ук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репления здоровья;</w:t>
      </w:r>
    </w:p>
    <w:p w:rsidR="00F1123D" w:rsidRPr="00F1123D" w:rsidRDefault="00F1123D" w:rsidP="00F1123D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содействие воспитанию нравственных и волевых качеств, развитие психических процессов и свойств личности.</w:t>
      </w:r>
    </w:p>
    <w:p w:rsidR="00F1123D" w:rsidRPr="00F1123D" w:rsidRDefault="00F1123D" w:rsidP="00F112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 физического воспитания, объединяющая урочные, внеклассные и внешкольные формы занятий физическими упражнениями и спортом, должна создавать максимально благо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приятные условия для раскрытия и развития не только физических, но и духовных способно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стей ребенка, его самоопределения. В этой связи в основе принципов дальнейшего развития системы физического воспитания в школе должны лежать идеи личностного и </w:t>
      </w:r>
      <w:proofErr w:type="spellStart"/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деятельностного</w:t>
      </w:r>
      <w:proofErr w:type="spellEnd"/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подходов, оптимизации и интенсификации учебно-воспитательного процесса.</w:t>
      </w:r>
    </w:p>
    <w:p w:rsidR="00F1123D" w:rsidRPr="00F1123D" w:rsidRDefault="00F1123D" w:rsidP="00F112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Решая задачи физического воспитания, учителю необходимо ориентировать свою деятель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ность на такие важные компоненты, как воспитание ценностных ориентаций на физическое и духовное совершенствование личности, формирование у учащихся потребностей и мотивов к систематическим занятиям физическими упражнениями, воспитание моральных и волевых ка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честв, формирование гуманистических отношений, приобретение опыта общения. Школьни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ков, необходимо учить способам творческого применения полученных знаний, умений и на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выков для поддержания физической и умственной работоспособности, состояния здоровья, са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мостоятельных</w:t>
      </w:r>
      <w:r w:rsidRPr="00F112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1123D">
        <w:rPr>
          <w:rFonts w:ascii="Times New Roman" w:eastAsia="Times New Roman" w:hAnsi="Times New Roman" w:cs="Times New Roman"/>
          <w:sz w:val="24"/>
          <w:szCs w:val="24"/>
          <w:lang w:eastAsia="ru-RU"/>
        </w:rPr>
        <w:t>занятий.</w:t>
      </w:r>
    </w:p>
    <w:p w:rsidR="00F1123D" w:rsidRPr="00F1123D" w:rsidRDefault="00F1123D" w:rsidP="00F112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123D" w:rsidRPr="00F1123D" w:rsidRDefault="00F1123D" w:rsidP="00F1123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44D68" w:rsidRPr="00644D68" w:rsidRDefault="00644D68" w:rsidP="00644D68">
      <w:pPr>
        <w:pStyle w:val="a7"/>
        <w:numPr>
          <w:ilvl w:val="0"/>
          <w:numId w:val="19"/>
        </w:numPr>
        <w:spacing w:after="0" w:line="288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44D6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</w:t>
      </w:r>
    </w:p>
    <w:p w:rsidR="00644D68" w:rsidRPr="00F10DC9" w:rsidRDefault="00644D68" w:rsidP="00644D68">
      <w:pPr>
        <w:spacing w:after="0" w:line="288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</w:t>
      </w:r>
      <w:r w:rsidRPr="00F10D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уровню освоения программного материала </w:t>
      </w:r>
    </w:p>
    <w:p w:rsidR="00644D68" w:rsidRPr="00F10DC9" w:rsidRDefault="00644D68" w:rsidP="00644D6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Знать:</w:t>
      </w:r>
    </w:p>
    <w:p w:rsidR="00644D68" w:rsidRPr="00F10DC9" w:rsidRDefault="00644D68" w:rsidP="00644D68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техника безопасности на уроках физической культуры;</w:t>
      </w:r>
    </w:p>
    <w:p w:rsidR="00644D68" w:rsidRPr="00F10DC9" w:rsidRDefault="00644D68" w:rsidP="00644D68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  <w:r w:rsidRPr="00F10D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слагаемые здорового образа жизни;</w:t>
      </w:r>
    </w:p>
    <w:p w:rsidR="00644D68" w:rsidRPr="00F10DC9" w:rsidRDefault="00644D68" w:rsidP="00644D68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  <w:r w:rsidRPr="00F10D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основные приемы самоконтроля;</w:t>
      </w:r>
    </w:p>
    <w:p w:rsidR="00644D68" w:rsidRPr="00F10DC9" w:rsidRDefault="00644D68" w:rsidP="00644D68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  <w:proofErr w:type="spellStart"/>
      <w:r w:rsidRPr="00F10D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самостраховка</w:t>
      </w:r>
      <w:proofErr w:type="spellEnd"/>
      <w:r w:rsidRPr="00F10D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при выполнении упражнений;</w:t>
      </w:r>
    </w:p>
    <w:p w:rsidR="00644D68" w:rsidRPr="00F10DC9" w:rsidRDefault="00644D68" w:rsidP="00644D68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двигательные способности, их значение в жизни человека.</w:t>
      </w:r>
    </w:p>
    <w:p w:rsidR="00644D68" w:rsidRPr="00F10DC9" w:rsidRDefault="00644D68" w:rsidP="00644D68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методы </w:t>
      </w:r>
      <w:proofErr w:type="gramStart"/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контроля за</w:t>
      </w:r>
      <w:proofErr w:type="gramEnd"/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функциональным состоянием организма,</w:t>
      </w:r>
    </w:p>
    <w:p w:rsidR="00644D68" w:rsidRPr="00F10DC9" w:rsidRDefault="00644D68" w:rsidP="00644D6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Уметь:</w:t>
      </w:r>
    </w:p>
    <w:p w:rsidR="00644D68" w:rsidRPr="00F10DC9" w:rsidRDefault="00644D68" w:rsidP="00644D68">
      <w:pPr>
        <w:widowControl w:val="0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 xml:space="preserve">управлять своими эмоциями, эффективно взаимодействовать </w:t>
      </w:r>
      <w:proofErr w:type="gramStart"/>
      <w:r w:rsidRPr="00F10DC9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>со</w:t>
      </w:r>
      <w:proofErr w:type="gramEnd"/>
      <w:r w:rsidRPr="00F10DC9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 xml:space="preserve"> взрослыми и сверстниками, владеть культурой общения;</w:t>
      </w:r>
    </w:p>
    <w:p w:rsidR="00644D68" w:rsidRPr="00F10DC9" w:rsidRDefault="00644D68" w:rsidP="00644D68">
      <w:pPr>
        <w:widowControl w:val="0"/>
        <w:numPr>
          <w:ilvl w:val="0"/>
          <w:numId w:val="12"/>
        </w:numPr>
        <w:shd w:val="clear" w:color="auto" w:fill="FFFFFF"/>
        <w:tabs>
          <w:tab w:val="left" w:pos="389"/>
        </w:tabs>
        <w:autoSpaceDE w:val="0"/>
        <w:autoSpaceDN w:val="0"/>
        <w:adjustRightInd w:val="0"/>
        <w:spacing w:before="19" w:after="0" w:line="240" w:lineRule="auto"/>
        <w:ind w:right="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>соблюдать правила безопасности и профилактики травматиз</w:t>
      </w:r>
      <w:r w:rsidRPr="00F10DC9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softHyphen/>
        <w:t>ма на занятиях физическими упражнениями, оказывать пер</w:t>
      </w:r>
      <w:r w:rsidRPr="00F10DC9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softHyphen/>
      </w:r>
      <w:r w:rsidRPr="00F10DC9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>вую помощь при травмах и несчастных случаях;</w:t>
      </w:r>
    </w:p>
    <w:p w:rsidR="00644D68" w:rsidRPr="00F10DC9" w:rsidRDefault="00644D68" w:rsidP="00644D68">
      <w:pPr>
        <w:widowControl w:val="0"/>
        <w:numPr>
          <w:ilvl w:val="0"/>
          <w:numId w:val="12"/>
        </w:numPr>
        <w:shd w:val="clear" w:color="auto" w:fill="FFFFFF"/>
        <w:tabs>
          <w:tab w:val="left" w:pos="389"/>
        </w:tabs>
        <w:autoSpaceDE w:val="0"/>
        <w:autoSpaceDN w:val="0"/>
        <w:adjustRightInd w:val="0"/>
        <w:spacing w:before="19" w:after="0" w:line="240" w:lineRule="auto"/>
        <w:ind w:right="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>проводить самостоятельные занятия по развитию основных физических способностей, коррекции осанки:</w:t>
      </w:r>
    </w:p>
    <w:p w:rsidR="00644D68" w:rsidRPr="00F10DC9" w:rsidRDefault="00644D68" w:rsidP="00644D68">
      <w:pPr>
        <w:widowControl w:val="0"/>
        <w:numPr>
          <w:ilvl w:val="0"/>
          <w:numId w:val="12"/>
        </w:numPr>
        <w:shd w:val="clear" w:color="auto" w:fill="FFFFFF"/>
        <w:tabs>
          <w:tab w:val="left" w:pos="389"/>
        </w:tabs>
        <w:autoSpaceDE w:val="0"/>
        <w:autoSpaceDN w:val="0"/>
        <w:adjustRightInd w:val="0"/>
        <w:spacing w:before="24" w:after="0" w:line="240" w:lineRule="auto"/>
        <w:ind w:right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>пользоваться современным спортивным инвентарем и обору</w:t>
      </w:r>
      <w:r w:rsidRPr="00F10DC9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softHyphen/>
        <w:t xml:space="preserve">дованием, специальными техническими средствами с целью </w:t>
      </w:r>
      <w:r w:rsidRPr="00F10DC9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 xml:space="preserve">повышения эффективности самостоятельных форм занятий </w:t>
      </w: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физической культурой.</w:t>
      </w:r>
    </w:p>
    <w:p w:rsidR="00644D68" w:rsidRPr="00644D68" w:rsidRDefault="00644D68" w:rsidP="00644D68">
      <w:pPr>
        <w:widowControl w:val="0"/>
        <w:numPr>
          <w:ilvl w:val="0"/>
          <w:numId w:val="12"/>
        </w:numPr>
        <w:shd w:val="clear" w:color="auto" w:fill="FFFFFF"/>
        <w:tabs>
          <w:tab w:val="left" w:pos="389"/>
        </w:tabs>
        <w:autoSpaceDE w:val="0"/>
        <w:autoSpaceDN w:val="0"/>
        <w:adjustRightInd w:val="0"/>
        <w:spacing w:before="24" w:after="0" w:line="240" w:lineRule="auto"/>
        <w:ind w:right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подготовить место проведения занятия: выбрать место занятия, обеспечить безопасность занятия;  подобрать необходимое оборудование.</w:t>
      </w:r>
    </w:p>
    <w:p w:rsidR="00644D68" w:rsidRPr="00F10DC9" w:rsidRDefault="00644D68" w:rsidP="00644D6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Демонстрировать:</w:t>
      </w:r>
    </w:p>
    <w:p w:rsidR="00644D68" w:rsidRPr="00F10DC9" w:rsidRDefault="00644D68" w:rsidP="00644D6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10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46"/>
        <w:gridCol w:w="1448"/>
        <w:gridCol w:w="1448"/>
        <w:gridCol w:w="1448"/>
        <w:gridCol w:w="1449"/>
        <w:gridCol w:w="1449"/>
        <w:gridCol w:w="1449"/>
      </w:tblGrid>
      <w:tr w:rsidR="00644D68" w:rsidRPr="00F10DC9" w:rsidTr="00693727">
        <w:trPr>
          <w:trHeight w:val="450"/>
        </w:trPr>
        <w:tc>
          <w:tcPr>
            <w:tcW w:w="1446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оценки</w:t>
            </w:r>
          </w:p>
          <w:p w:rsidR="00644D68" w:rsidRPr="00F10DC9" w:rsidRDefault="00644D68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F10D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упр-ия</w:t>
            </w:r>
            <w:proofErr w:type="spellEnd"/>
          </w:p>
        </w:tc>
        <w:tc>
          <w:tcPr>
            <w:tcW w:w="4344" w:type="dxa"/>
            <w:gridSpan w:val="3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девочки</w:t>
            </w:r>
          </w:p>
        </w:tc>
        <w:tc>
          <w:tcPr>
            <w:tcW w:w="4347" w:type="dxa"/>
            <w:gridSpan w:val="3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мальчики</w:t>
            </w:r>
          </w:p>
        </w:tc>
      </w:tr>
      <w:tr w:rsidR="00644D68" w:rsidRPr="00F10DC9" w:rsidTr="00693727">
        <w:trPr>
          <w:trHeight w:val="225"/>
        </w:trPr>
        <w:tc>
          <w:tcPr>
            <w:tcW w:w="1446" w:type="dxa"/>
            <w:vMerge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удовл</w:t>
            </w:r>
            <w:proofErr w:type="spellEnd"/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удовл</w:t>
            </w:r>
            <w:proofErr w:type="spellEnd"/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</w:tr>
      <w:tr w:rsidR="00644D68" w:rsidRPr="00F10DC9" w:rsidTr="00693727">
        <w:tc>
          <w:tcPr>
            <w:tcW w:w="1446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Бег 60м, </w:t>
            </w:r>
            <w:proofErr w:type="gramStart"/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9,8 и меньше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9,9-11,0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11,1 и больше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9,4 и меньше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9,5-10,6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10,7 и больше</w:t>
            </w:r>
          </w:p>
        </w:tc>
      </w:tr>
      <w:tr w:rsidR="00644D68" w:rsidRPr="00F10DC9" w:rsidTr="00693727">
        <w:tc>
          <w:tcPr>
            <w:tcW w:w="1446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Бег 300м,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61,0 и меньше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62,0-75,0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76,0 и больше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56,0 и меньше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57,0-71,0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72,0 и больше</w:t>
            </w:r>
          </w:p>
        </w:tc>
      </w:tr>
      <w:tr w:rsidR="00644D68" w:rsidRPr="00F10DC9" w:rsidTr="00693727">
        <w:tc>
          <w:tcPr>
            <w:tcW w:w="1446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Бег 1000м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5,00  и меньше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5,05-7,00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7,01 и больше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4,20 и меньше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4,21-6,15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6,16 и больше</w:t>
            </w:r>
          </w:p>
        </w:tc>
      </w:tr>
      <w:tr w:rsidR="00644D68" w:rsidRPr="00F10DC9" w:rsidTr="00693727">
        <w:tc>
          <w:tcPr>
            <w:tcW w:w="1446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Бег </w:t>
            </w:r>
            <w:smartTag w:uri="urn:schemas-microsoft-com:office:smarttags" w:element="metricconverter">
              <w:smartTagPr>
                <w:attr w:name="ProductID" w:val="1500 м"/>
              </w:smartTagPr>
              <w:r w:rsidRPr="00F10DC9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1500 м</w:t>
              </w:r>
            </w:smartTag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7,30 и меньше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8,00-8,29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8,30 и больше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7,00 и меньше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7,01-7,50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7,51 и больше</w:t>
            </w:r>
          </w:p>
        </w:tc>
      </w:tr>
      <w:tr w:rsidR="00644D68" w:rsidRPr="00F10DC9" w:rsidTr="00693727">
        <w:tc>
          <w:tcPr>
            <w:tcW w:w="1446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Метание мяча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26 и больше</w:t>
            </w:r>
          </w:p>
        </w:tc>
        <w:tc>
          <w:tcPr>
            <w:tcW w:w="1448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25-18</w:t>
            </w:r>
          </w:p>
        </w:tc>
        <w:tc>
          <w:tcPr>
            <w:tcW w:w="1448" w:type="dxa"/>
            <w:shd w:val="clear" w:color="auto" w:fill="auto"/>
          </w:tcPr>
          <w:p w:rsidR="00644D68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 и</w:t>
            </w:r>
          </w:p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больше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32</w:t>
            </w: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больше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32</w:t>
            </w: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-26</w:t>
            </w:r>
          </w:p>
        </w:tc>
        <w:tc>
          <w:tcPr>
            <w:tcW w:w="1449" w:type="dxa"/>
            <w:shd w:val="clear" w:color="auto" w:fill="auto"/>
          </w:tcPr>
          <w:p w:rsidR="00644D68" w:rsidRPr="00F10DC9" w:rsidRDefault="00644D68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 и меньше</w:t>
            </w:r>
          </w:p>
        </w:tc>
      </w:tr>
    </w:tbl>
    <w:p w:rsidR="00644D68" w:rsidRPr="00F10DC9" w:rsidRDefault="00644D68" w:rsidP="00644D68">
      <w:pPr>
        <w:spacing w:after="0" w:line="240" w:lineRule="auto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</w:p>
    <w:p w:rsidR="00644D68" w:rsidRPr="00F10DC9" w:rsidRDefault="00644D68" w:rsidP="00644D68">
      <w:pPr>
        <w:spacing w:after="0" w:line="240" w:lineRule="auto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</w:p>
    <w:p w:rsidR="00644D68" w:rsidRPr="00F10DC9" w:rsidRDefault="00644D68" w:rsidP="00644D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 xml:space="preserve">Содержание </w:t>
      </w:r>
      <w:proofErr w:type="spellStart"/>
      <w:r w:rsidRPr="00F10DC9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программы</w:t>
      </w: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основано</w:t>
      </w:r>
      <w:proofErr w:type="spellEnd"/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комплексной программе физического воспитания учащихся 1 – 11 классов.</w:t>
      </w:r>
    </w:p>
    <w:p w:rsidR="00644D68" w:rsidRPr="00F10DC9" w:rsidRDefault="00644D68" w:rsidP="00644D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611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485"/>
        <w:gridCol w:w="2405"/>
        <w:gridCol w:w="3336"/>
      </w:tblGrid>
      <w:tr w:rsidR="00644D68" w:rsidRPr="00F10DC9" w:rsidTr="00693727"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кдп</w:t>
            </w:r>
            <w:proofErr w:type="spellEnd"/>
          </w:p>
          <w:p w:rsidR="00644D68" w:rsidRPr="00F10DC9" w:rsidRDefault="00644D68" w:rsidP="0069372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Бег </w:t>
            </w:r>
            <w:smartTag w:uri="urn:schemas-microsoft-com:office:smarttags" w:element="metricconverter">
              <w:smartTagPr>
                <w:attr w:name="ProductID" w:val="30 м"/>
              </w:smartTagPr>
              <w:r w:rsidRPr="00F10DC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30 м</w:t>
              </w:r>
            </w:smartTag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высокого старта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Мальчики</w:t>
            </w:r>
          </w:p>
        </w:tc>
        <w:tc>
          <w:tcPr>
            <w:tcW w:w="33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Девочки</w:t>
            </w:r>
          </w:p>
        </w:tc>
      </w:tr>
      <w:tr w:rsidR="00644D68" w:rsidRPr="00F10DC9" w:rsidTr="00693727"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Прыжки в длину с места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175-185-</w:t>
            </w:r>
            <w:smartTag w:uri="urn:schemas-microsoft-com:office:smarttags" w:element="metricconverter">
              <w:smartTagPr>
                <w:attr w:name="ProductID" w:val="195 см"/>
              </w:smartTagPr>
              <w:r w:rsidRPr="00F10DC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195 см</w:t>
              </w:r>
            </w:smartTag>
          </w:p>
        </w:tc>
        <w:tc>
          <w:tcPr>
            <w:tcW w:w="33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155-170-</w:t>
            </w:r>
            <w:smartTag w:uri="urn:schemas-microsoft-com:office:smarttags" w:element="metricconverter">
              <w:smartTagPr>
                <w:attr w:name="ProductID" w:val="185 см"/>
              </w:smartTagPr>
              <w:r w:rsidRPr="00F10DC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185 см</w:t>
              </w:r>
            </w:smartTag>
          </w:p>
        </w:tc>
      </w:tr>
      <w:tr w:rsidR="00644D68" w:rsidRPr="00F10DC9" w:rsidTr="00693727"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Подтягивание на перекладине из виса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— 6 — 4 раза</w:t>
            </w:r>
          </w:p>
        </w:tc>
        <w:tc>
          <w:tcPr>
            <w:tcW w:w="33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1915-11  раз</w:t>
            </w:r>
          </w:p>
        </w:tc>
      </w:tr>
      <w:tr w:rsidR="00644D68" w:rsidRPr="00F10DC9" w:rsidTr="00693727"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Бег </w:t>
            </w:r>
            <w:smartTag w:uri="urn:schemas-microsoft-com:office:smarttags" w:element="metricconverter">
              <w:smartTagPr>
                <w:attr w:name="ProductID" w:val="60 м"/>
              </w:smartTagPr>
              <w:r w:rsidRPr="00F10DC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60 м</w:t>
              </w:r>
            </w:smartTag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низкого старта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9,4—10,2-11,0 с</w:t>
            </w:r>
          </w:p>
        </w:tc>
        <w:tc>
          <w:tcPr>
            <w:tcW w:w="33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9,8-10,4-11,2 с</w:t>
            </w:r>
          </w:p>
        </w:tc>
      </w:tr>
      <w:tr w:rsidR="00644D68" w:rsidRPr="00F10DC9" w:rsidTr="00693727"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Метание мяча </w:t>
            </w:r>
            <w:smartTag w:uri="urn:schemas-microsoft-com:office:smarttags" w:element="metricconverter">
              <w:smartTagPr>
                <w:attr w:name="ProductID" w:val="150 г"/>
              </w:smartTagPr>
              <w:r w:rsidRPr="00F10DC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150 г</w:t>
              </w:r>
            </w:smartTag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proofErr w:type="gramEnd"/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38-32-</w:t>
            </w:r>
            <w:smartTag w:uri="urn:schemas-microsoft-com:office:smarttags" w:element="metricconverter">
              <w:smartTagPr>
                <w:attr w:name="ProductID" w:val="28 м"/>
              </w:smartTagPr>
              <w:r w:rsidRPr="00F10DC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28 м</w:t>
              </w:r>
            </w:smartTag>
          </w:p>
        </w:tc>
        <w:tc>
          <w:tcPr>
            <w:tcW w:w="33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26-21-</w:t>
            </w:r>
            <w:smartTag w:uri="urn:schemas-microsoft-com:office:smarttags" w:element="metricconverter">
              <w:smartTagPr>
                <w:attr w:name="ProductID" w:val="17 м"/>
              </w:smartTagPr>
              <w:r w:rsidRPr="00F10DC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17 м</w:t>
              </w:r>
            </w:smartTag>
          </w:p>
        </w:tc>
      </w:tr>
      <w:tr w:rsidR="00644D68" w:rsidRPr="00F10DC9" w:rsidTr="00693727"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Бег </w:t>
            </w:r>
            <w:smartTag w:uri="urn:schemas-microsoft-com:office:smarttags" w:element="metricconverter">
              <w:smartTagPr>
                <w:attr w:name="ProductID" w:val="1500 м"/>
              </w:smartTagPr>
              <w:r w:rsidRPr="00F10DC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1500 м</w:t>
              </w:r>
            </w:smartTag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F10DC9" w:rsidRDefault="00644D68" w:rsidP="00693727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0D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7.00 — 7.30 — 8.00</w:t>
            </w:r>
          </w:p>
        </w:tc>
        <w:tc>
          <w:tcPr>
            <w:tcW w:w="33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4D68" w:rsidRPr="00644D68" w:rsidRDefault="00644D68" w:rsidP="00644D68">
            <w:pPr>
              <w:pStyle w:val="a7"/>
              <w:numPr>
                <w:ilvl w:val="1"/>
                <w:numId w:val="20"/>
              </w:num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4D6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— 8.00 — 8.30 мин</w:t>
            </w:r>
          </w:p>
        </w:tc>
      </w:tr>
    </w:tbl>
    <w:p w:rsidR="00F1123D" w:rsidRPr="00F1123D" w:rsidRDefault="00F1123D" w:rsidP="00644D6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123D" w:rsidRPr="00F1123D" w:rsidRDefault="00F1123D" w:rsidP="00F1123D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1123D" w:rsidRPr="00644D68" w:rsidRDefault="00F1123D" w:rsidP="00644D68">
      <w:pPr>
        <w:pStyle w:val="a7"/>
        <w:numPr>
          <w:ilvl w:val="0"/>
          <w:numId w:val="19"/>
        </w:num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644D68">
        <w:rPr>
          <w:rFonts w:ascii="Times New Roman" w:eastAsia="Calibri" w:hAnsi="Times New Roman" w:cs="Times New Roman"/>
          <w:b/>
          <w:sz w:val="24"/>
          <w:szCs w:val="24"/>
        </w:rPr>
        <w:t>Общая характеристика учебного предмета,  курса.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Согласно Концепции развития содержания образования в области физической культуры основой образования по физической культуре является двигательная (физкультурная) деятельность, которая непосредственно связана с совершенствованием физической природы 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человека. В рамках школьного образования активное освоение данной деятельности позволяет школьникам  не только совершенствовать физические качества и укреплять здоровье, осваивать физические упражнения и двигательные действия, но и успешно развивать психические процессы и нравственные качества, формировать сознание и мышление, творческий подход и самостоятельность.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Важнейшим требованием проведения современного урока по физической культуре является обеспечение дифференцированного и индивидуального подхода к учащимся с учётом состояния здоровья, пола, физического развития, двигательной подготовленности, особенностей развития психических свойств и качеств, соблюдения гигиенических норм.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proofErr w:type="gramStart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Понятийная база и содержание курса основаны на положениях нормативно-правовых актов Российской Федерации, в том числе:                                                  </w:t>
      </w:r>
      <w:proofErr w:type="gramEnd"/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требований к результатам освоения образовательной программы основного общего образования, представленной в Федеральном государственном стандарте основного общего образования;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Концепции духовно-нравственного развития и воспитания личности гражданина;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- Закона «Об образовании» от 29.12.12г №273- ФЗ «Об образовании в РФ»: 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Федерального закона «О физической культуре и спорте»;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 Стратегии национальной безопасности Российской Федерации до 2020 г.;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- примерной программы основного общего образования; 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- приказа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от 30 августа 2010 г. № 889.       </w:t>
      </w:r>
    </w:p>
    <w:p w:rsidR="00F1123D" w:rsidRPr="00F1123D" w:rsidRDefault="00644D68" w:rsidP="00F1123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4 </w:t>
      </w:r>
      <w:r w:rsidR="00F1123D" w:rsidRPr="00F1123D">
        <w:rPr>
          <w:rFonts w:ascii="Times New Roman" w:eastAsia="Calibri" w:hAnsi="Times New Roman" w:cs="Times New Roman"/>
          <w:b/>
          <w:sz w:val="24"/>
          <w:szCs w:val="24"/>
        </w:rPr>
        <w:t>. Описание</w:t>
      </w:r>
      <w:r w:rsidR="00F1123D" w:rsidRPr="00F1123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1123D" w:rsidRPr="00F1123D">
        <w:rPr>
          <w:rFonts w:ascii="Times New Roman" w:eastAsia="Calibri" w:hAnsi="Times New Roman" w:cs="Times New Roman"/>
          <w:b/>
          <w:bCs/>
          <w:sz w:val="24"/>
          <w:szCs w:val="24"/>
        </w:rPr>
        <w:t>места учебного предмета, курса в учебном плане.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          Согласно Базисному учебному плану на обязательное изучение всех учебных т</w:t>
      </w:r>
      <w:r w:rsidR="00644D68">
        <w:rPr>
          <w:rFonts w:ascii="Times New Roman" w:eastAsia="Calibri" w:hAnsi="Times New Roman" w:cs="Times New Roman"/>
          <w:sz w:val="24"/>
          <w:szCs w:val="24"/>
        </w:rPr>
        <w:t>ем курса «Физическая культура» 7  классе</w:t>
      </w: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отводится 102 ч.  Изучается «Физическая ку</w:t>
      </w:r>
      <w:r w:rsidR="00644D68">
        <w:rPr>
          <w:rFonts w:ascii="Times New Roman" w:eastAsia="Calibri" w:hAnsi="Times New Roman" w:cs="Times New Roman"/>
          <w:sz w:val="24"/>
          <w:szCs w:val="24"/>
        </w:rPr>
        <w:t xml:space="preserve">льтура» из расчёта 3 ч в неделю. </w:t>
      </w: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Третий час на преподавание учебного предмета «Физическая культура» был введён приказом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от 30 августа2010 г. № 889. В приказе было указано: «Третий час учебного предмета «Физическая культура» использовать на увеличение двигательной активности и развитие физических качеств обучающихся, внедрение современных систем физического воспитания».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            </w:t>
      </w:r>
      <w:r w:rsidR="00644D68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5 </w:t>
      </w:r>
      <w:r w:rsidRPr="00F1123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. Личностные, </w:t>
      </w:r>
      <w:proofErr w:type="spellStart"/>
      <w:r w:rsidRPr="00F1123D">
        <w:rPr>
          <w:rFonts w:ascii="Times New Roman" w:eastAsia="Calibri" w:hAnsi="Times New Roman" w:cs="Times New Roman"/>
          <w:b/>
          <w:bCs/>
          <w:sz w:val="24"/>
          <w:szCs w:val="24"/>
        </w:rPr>
        <w:t>метапредметные</w:t>
      </w:r>
      <w:proofErr w:type="spellEnd"/>
      <w:r w:rsidRPr="00F1123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предметные результаты</w:t>
      </w: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1123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освоения учебного предмета, </w:t>
      </w:r>
      <w:r w:rsidRPr="00F1123D">
        <w:rPr>
          <w:rFonts w:ascii="Times New Roman" w:eastAsia="Calibri" w:hAnsi="Times New Roman" w:cs="Times New Roman"/>
          <w:b/>
          <w:sz w:val="24"/>
          <w:szCs w:val="24"/>
        </w:rPr>
        <w:t>курса.</w:t>
      </w: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     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    Результаты освоения содержания предмета «Физическая культура» определяют те итоговые результаты, которые должны демонстрировать школьники по завершении обучения в основной школе.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Результаты освоения программного материала по предмету «Физическая культура» в основной школе оцениваются по трем базовым уровням, исходя из принципа «общее — частное — конкретное», и представлены соответственно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метапредметными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>, предметными и личностными результатами.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Личностные результаты</w:t>
      </w:r>
      <w:r w:rsidRPr="00F1123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предмета физической культуры.</w:t>
      </w:r>
    </w:p>
    <w:p w:rsidR="00F1123D" w:rsidRPr="00644D68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Личностные результаты отражаются в индивидуальных качественных свойствах учащихся, которые приобретаются в процессе освоения учебного предмета «Физическая культура». Эти качественные свойства проявляются, прежде всего, в положительном отношении учащихся к занятиям двигательной (физкультурной) деятельностью, накоплении необходимых знаний, а также в умении использовать ценности физической </w:t>
      </w:r>
      <w:r w:rsidRPr="00F1123D">
        <w:rPr>
          <w:rFonts w:ascii="Times New Roman" w:eastAsia="Calibri" w:hAnsi="Times New Roman" w:cs="Times New Roman"/>
          <w:sz w:val="24"/>
          <w:szCs w:val="24"/>
        </w:rPr>
        <w:lastRenderedPageBreak/>
        <w:t>культуры для удовлетворения  индивидуальных интересов и потребностей, достижения личностно значимых результатов в физическом совершенстве.  Личностные результаты могут проявлят</w:t>
      </w:r>
      <w:r w:rsidR="00644D68">
        <w:rPr>
          <w:rFonts w:ascii="Times New Roman" w:eastAsia="Calibri" w:hAnsi="Times New Roman" w:cs="Times New Roman"/>
          <w:sz w:val="24"/>
          <w:szCs w:val="24"/>
        </w:rPr>
        <w:t>ься в разных областях культуры.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знаниями об индивидуальных особенностях физического развития и физической подготовленности, о соответствии их возрастным и половым нормативам;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знаниями об особенностях индивидуального здоровья и о функциональных возможностях организма, способах профилактики заболеваний и перенапряжения средствами физической культуры;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знаниями по основам организации и проведения занятий физической культурой оздоровительной и тренировочной направленности, составлению содержания занятий в соответствии с собственными задачами, индивидуальными особенностями физического развития и физической подготовленности.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управлять своими эмоциями, проявлять культуру общения и взаимодействия в процессе занятий физической культурой, игровой и соревновательной деятельности;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активно включаться в совместные физкультурно-оздоровительные и спортивные мероприятия, принимать участие в их организации и проведении;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умением предупреждать конфликтные ситуации во время совместных занятий физической культурой и спортом, разрешать спорные проблемы на основе уважительного и доброжелательного отношения к окружающим.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-умение планировать режим дня, обеспечивать оптимальное сочетание нагрузки и отдыха;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-умение проводить туристские пешие походы, готовить снаряжение, организовывать и благоустраивать места стоянок, соблюдать правила безопасности;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-умение содержать в порядке спортивный инвентарь и оборудование, спортивную одежду, осуществлять их подготовку к занятиям и спортивным соревнованиям.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-красивая (правильная) осанка, умение ее длительно </w:t>
      </w:r>
      <w:proofErr w:type="spellStart"/>
      <w:proofErr w:type="gramStart"/>
      <w:r w:rsidRPr="00F1123D">
        <w:rPr>
          <w:rFonts w:ascii="Times New Roman" w:eastAsia="Calibri" w:hAnsi="Times New Roman" w:cs="Times New Roman"/>
          <w:sz w:val="24"/>
          <w:szCs w:val="24"/>
        </w:rPr>
        <w:t>со-хранять</w:t>
      </w:r>
      <w:proofErr w:type="spellEnd"/>
      <w:proofErr w:type="gram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при разнообразных формах движения и пере движений;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-хорошее телосложение, желание поддерживать его в рамках принятых норм и представлений посредством занятий физической культурой;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-культура движения, умение передвигаться красиво, легко и непринужденно.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-овладение умением осуществлять поиск информации по вопросам развития современных оздоровительных систем, обобщать, анализировать и творчески применять полученные знания в самостоятельных занятиях физической культурой;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-овладение умением достаточно полно и точно формулировать цель и задачи совместных с другими детьми занятий физкультурно-оздоровительной и спортивно-оздоровительной деятельностью, излагать их содержание;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-овладение умением оценивать ситуацию и оперативно принимать решения, находить адекватные способы поведения и взаимодействия с партнерами во время учебной и игровой деятельности.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навыками выполнения жизненно важных двигательных умений (ходьба, бег, прыжки, лазанья и др.) различными способами, в различных изменяющихся внешних условиях;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-умение максимально проявлять физические способности (качества) при выполнении тестовых упражнений по физической культуре.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F1123D">
        <w:rPr>
          <w:rFonts w:ascii="Times New Roman" w:eastAsia="Calibri" w:hAnsi="Times New Roman" w:cs="Times New Roman"/>
          <w:b/>
          <w:sz w:val="24"/>
          <w:szCs w:val="24"/>
        </w:rPr>
        <w:t>Метапредметные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F1123D">
        <w:rPr>
          <w:rFonts w:ascii="Times New Roman" w:eastAsia="Calibri" w:hAnsi="Times New Roman" w:cs="Times New Roman"/>
          <w:b/>
          <w:sz w:val="24"/>
          <w:szCs w:val="24"/>
        </w:rPr>
        <w:t>результаты</w:t>
      </w:r>
      <w:r w:rsidRPr="00F1123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физической культуры.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результаты характеризуют уровень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сформированности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качественных универсальных способностей учащихся, проявляющихся в активном применении знаний и умений в познавательной и предметно-практической деятельности. Приобретенные на базе освоения содержания предмета «Физическая культура», в единстве с освоением программного материала других образовательных дисциплин, универсальные способности потребуются как в рамках образовательного процесса (умение учиться), так и в реальной повседневной жизни учащихся.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результаты проявляются в различных областях культуры</w:t>
      </w:r>
      <w:r w:rsidRPr="00F1123D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-понимание физической культуры как явления культуры, способствующего развитию целостной личности человека, сознания и мышления, физических,  психических и нравственных качеств;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-понимание здоровья как важнейшего условия саморазвития и самореализации человека, расширяющего свободу выбора профессиональной деятельности и обеспечивающего долгую сохранность творческой активности;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-понимание физической культуры как средства организации здорового образа жизни, профилактики вредных привычек и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девиантного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(отклоняющегося) поведения.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-бережное отношение к собственному здоровью и здоровью окружающих, проявление доброжелательности и отзывчивости к людям, имеющим ограниченные возможности и нарушения в состоянии здоровья;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-ответственное отношение к порученному делу, проявление осознанной дисциплинированности и готовности отстаивать собственные позиции, отвечать за результаты собственной деятельности.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-добросовестное выполнение учебных заданий, осознанное стремление к освоению новых знаний и умений, качественно повышающих результативность выполнения заданий;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-рациональное планирование учебной деятельности, умение организовывать места занятий и обеспечивать их безопасность;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-поддержание оптимального уровня работоспособности в процессе учебной деятельности, активное использование занятий физической культурой для профилактики психического и физического утомления.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-восприятие красоты телосложения и осанки человека в соответствии с культурными образцами и эстетическими канонами, формирование физической красоты с позиций укрепления и сохранения здоровья;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-понимание культуры движений человека, постижение жизненно важных двигательных умений в соответствии с их целесообразностью и эстетической привлекательностью;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-восприятие спортивного соревнования как культурно-массового зрелищного мероприятия, проявление адекватных норм поведения, неантагонистических способов общения и взаимодействия.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культурой речи, ведение диалога в доброжелательной и открытой форме, проявление к собеседнику внимания, интереса и уважения;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умением вести дискуссию, обсуждать содержание и результаты совместной деятельности, находить компромиссы при принятии общих решений;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lastRenderedPageBreak/>
        <w:t>-владение умением логически грамотно излагать, аргументировать и обосновывать собственную точку зрения, доводить ее до собеседника.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способами организации и проведения разнообразных форм занятий физической культурой, их планирования и содержательного наполнения;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-владение способами наблюдения за показателями индивидуального здоровья, физического развития и физической подготовленности, использование этих показателей в организации и проведении самостоятельных форм занятий физической культурой.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Предметные</w:t>
      </w: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F1123D">
        <w:rPr>
          <w:rFonts w:ascii="Times New Roman" w:eastAsia="Calibri" w:hAnsi="Times New Roman" w:cs="Times New Roman"/>
          <w:b/>
          <w:sz w:val="24"/>
          <w:szCs w:val="24"/>
        </w:rPr>
        <w:t>результаты</w:t>
      </w:r>
      <w:r w:rsidRPr="00F1123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физической культуры.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   Предметные результаты 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Предметные результаты, так же как и </w:t>
      </w:r>
      <w:proofErr w:type="spellStart"/>
      <w:r w:rsidRPr="00F1123D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F1123D">
        <w:rPr>
          <w:rFonts w:ascii="Times New Roman" w:eastAsia="Calibri" w:hAnsi="Times New Roman" w:cs="Times New Roman"/>
          <w:sz w:val="24"/>
          <w:szCs w:val="24"/>
        </w:rPr>
        <w:t>, проявляются в разных областях культуры.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-знания по истории и развитию спорта и олимпийского движения, о положительном их влиянии на укрепление мира и дружбы между народами;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знание основных направлений развития физической культуры в обществе, их целей, задач и форм организации;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-знания о здоровом образе жизни, его связи с укреплением здоровья и профилактикой вредных привычек, о роли и месте физической культуры в организации здорового образа жизни.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-способность проявлять инициативу и творчество при организации совместных занятий физической культурой, доброжелательное и уважительное отношение к </w:t>
      </w:r>
      <w:proofErr w:type="gramStart"/>
      <w:r w:rsidRPr="00F1123D">
        <w:rPr>
          <w:rFonts w:ascii="Times New Roman" w:eastAsia="Calibri" w:hAnsi="Times New Roman" w:cs="Times New Roman"/>
          <w:sz w:val="24"/>
          <w:szCs w:val="24"/>
        </w:rPr>
        <w:t>занимающимся</w:t>
      </w:r>
      <w:proofErr w:type="gramEnd"/>
      <w:r w:rsidRPr="00F1123D">
        <w:rPr>
          <w:rFonts w:ascii="Times New Roman" w:eastAsia="Calibri" w:hAnsi="Times New Roman" w:cs="Times New Roman"/>
          <w:sz w:val="24"/>
          <w:szCs w:val="24"/>
        </w:rPr>
        <w:t>, независимо от особенностей их здоровья, физической и технической подготовленности;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-умение оказывать помощь </w:t>
      </w:r>
      <w:proofErr w:type="gramStart"/>
      <w:r w:rsidRPr="00F1123D">
        <w:rPr>
          <w:rFonts w:ascii="Times New Roman" w:eastAsia="Calibri" w:hAnsi="Times New Roman" w:cs="Times New Roman"/>
          <w:sz w:val="24"/>
          <w:szCs w:val="24"/>
        </w:rPr>
        <w:t>занимающимся</w:t>
      </w:r>
      <w:proofErr w:type="gramEnd"/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при освоении новых двигательных действий, корректно объяснять и объективно оценивать технику их выполнения;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проявлять дисциплинированность и уважительное отношение к сопернику в условиях игровой и соревновательной деятельности, соблюдать правила игры и соревнований.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преодолевать трудности, выполнять учебные задания по технической и физической подготовке в полном объеме;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организовывать самостоятельные занятия физической культурой разной направленности, обеспечивать безопасность мест занятий, спортивного инвентаря и оборудования, спортивной одежды;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самостоятельно организовывать и проводить занятия профессионально-прикладной физической подготовкой, подбирать физические упражнения в зависимости от индивидуальной ориентации на будущую профессиональную деятельность.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-способность организовывать самостоятельные занятия физической культурой по формированию телосложения и правильной осанки, подбирать комплексы физических </w:t>
      </w:r>
      <w:r w:rsidRPr="00F1123D">
        <w:rPr>
          <w:rFonts w:ascii="Times New Roman" w:eastAsia="Calibri" w:hAnsi="Times New Roman" w:cs="Times New Roman"/>
          <w:sz w:val="24"/>
          <w:szCs w:val="24"/>
        </w:rPr>
        <w:lastRenderedPageBreak/>
        <w:t>упражнений и режимы физической нагрузки в зависимости от индивидуальных особенностей физического развития;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организовывать самостоятельные занятия по формированию культуры движений, подбирать упражнения координационной, ритмической и пластической направленности, режимы физической нагрузки в зависимости от индивидуальных особенностей физической подготовленности;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вести наблюдения за динамикой показателей физического развития и осанки, объективно оценивать их, соотнося с общепринятыми нормами и представлениями.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интересно и доступно излагать знания о физической культуре, грамотно пользоваться понятийным аппаратом;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формулировать цели и задачи занятий физическими упражнениями, аргументировано вести диалог по основам их организации и проведения;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осуществлять судейство соревнований по одному из видов спорта, владеть информационными жестами судьи.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отбирать физические упражнения по их функциональной направленности, составлять из них индивидуальные комплексы для оздоровительной гимнастики и физической подготовки;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-способность составлять планы занятий физической культурой с различной педагогической направленностью, регулировать величину физической нагрузки в зависимости от задач занятия и индивидуальных особенностей организма;</w:t>
      </w:r>
    </w:p>
    <w:p w:rsidR="00F1123D" w:rsidRPr="00F1123D" w:rsidRDefault="00F1123D" w:rsidP="00F1123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       -способность проводить самостоятельные занятия по освоению новых двигательных действий и развитию основных физических качеств, контролировать и анализировать эффективность этих занятий.</w:t>
      </w:r>
    </w:p>
    <w:p w:rsidR="00F1123D" w:rsidRPr="00F1123D" w:rsidRDefault="00F1123D" w:rsidP="00F1123D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123D" w:rsidRPr="00F1123D" w:rsidRDefault="00F1123D" w:rsidP="00F1123D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123D" w:rsidRPr="00F1123D" w:rsidRDefault="00644D68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F1123D" w:rsidRPr="00F1123D">
        <w:rPr>
          <w:rFonts w:ascii="Times New Roman" w:eastAsia="Calibri" w:hAnsi="Times New Roman" w:cs="Times New Roman"/>
          <w:b/>
          <w:sz w:val="24"/>
          <w:szCs w:val="24"/>
        </w:rPr>
        <w:t>. Содержание учебного предмета: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1123D">
        <w:rPr>
          <w:rFonts w:ascii="Times New Roman" w:eastAsia="Calibri" w:hAnsi="Times New Roman" w:cs="Times New Roman"/>
          <w:b/>
          <w:sz w:val="24"/>
          <w:szCs w:val="24"/>
        </w:rPr>
        <w:t>Основы знаний о физической культуре, умения и навыки</w:t>
      </w:r>
      <w:r w:rsidRPr="00F1123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F1123D">
        <w:rPr>
          <w:rFonts w:ascii="Times New Roman" w:eastAsia="Calibri" w:hAnsi="Times New Roman" w:cs="Times New Roman"/>
          <w:b/>
          <w:sz w:val="24"/>
          <w:szCs w:val="24"/>
        </w:rPr>
        <w:t xml:space="preserve">( </w:t>
      </w:r>
      <w:proofErr w:type="gramEnd"/>
      <w:r w:rsidRPr="00F1123D">
        <w:rPr>
          <w:rFonts w:ascii="Times New Roman" w:eastAsia="Calibri" w:hAnsi="Times New Roman" w:cs="Times New Roman"/>
          <w:b/>
          <w:sz w:val="24"/>
          <w:szCs w:val="24"/>
        </w:rPr>
        <w:t>в процессе уроков)</w:t>
      </w:r>
    </w:p>
    <w:p w:rsidR="00F1123D" w:rsidRPr="00F1123D" w:rsidRDefault="00644D68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F1123D" w:rsidRPr="00F1123D">
        <w:rPr>
          <w:rFonts w:ascii="Times New Roman" w:eastAsia="Calibri" w:hAnsi="Times New Roman" w:cs="Times New Roman"/>
          <w:b/>
          <w:sz w:val="24"/>
          <w:szCs w:val="24"/>
        </w:rPr>
        <w:t xml:space="preserve">  класс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естественные основы. Здоровый образ жизни человека. Роль и значение занятий физической культурой. Защитные свойства организма и их профилактика средствами физической культуры.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социально-психологические основы. Основы обучения и самообучения двигательным действиям. Правила подбора физических упражнений и физических нагрузок.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культурно-исторические основы.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История зарождения древних Олимпийских игр в мифах и легендах</w:t>
      </w:r>
      <w:r w:rsidRPr="00F1123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приемы закаливания. Воздушные ванны. Правила и дозировка.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F1123D">
        <w:rPr>
          <w:rFonts w:ascii="Times New Roman" w:eastAsia="Calibri" w:hAnsi="Times New Roman" w:cs="Times New Roman"/>
          <w:sz w:val="24"/>
          <w:szCs w:val="24"/>
        </w:rPr>
        <w:t>- способы самоконтроля. Приемы определения самочувствия.</w:t>
      </w:r>
    </w:p>
    <w:p w:rsidR="00F1123D" w:rsidRPr="00F1123D" w:rsidRDefault="00F1123D" w:rsidP="00F1123D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Спортивные игры.</w:t>
      </w:r>
    </w:p>
    <w:p w:rsidR="00F1123D" w:rsidRPr="00F1123D" w:rsidRDefault="00644D68" w:rsidP="00F1123D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F1123D" w:rsidRPr="00F1123D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="00F1123D" w:rsidRPr="00F1123D">
        <w:rPr>
          <w:rFonts w:ascii="Times New Roman" w:eastAsia="Calibri" w:hAnsi="Times New Roman" w:cs="Times New Roman"/>
          <w:sz w:val="24"/>
          <w:szCs w:val="24"/>
        </w:rPr>
        <w:t xml:space="preserve"> Командные (игровые) виды спорта. Терминология избранной спортивной игры. Правила соревнований по футболу  (мини-футболу), баскетболу (мини-баскетболу), волейболу.  Прави</w:t>
      </w:r>
      <w:r w:rsidR="00F1123D" w:rsidRPr="00F1123D">
        <w:rPr>
          <w:rFonts w:ascii="Times New Roman" w:eastAsia="Calibri" w:hAnsi="Times New Roman" w:cs="Times New Roman"/>
          <w:sz w:val="24"/>
          <w:szCs w:val="24"/>
        </w:rPr>
        <w:softHyphen/>
        <w:t>ла техники безопасности при занятиях спортивными играми. Помощь в судействе.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F1123D" w:rsidRPr="00644D68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1123D" w:rsidRPr="00644D68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44D68">
        <w:rPr>
          <w:rFonts w:ascii="Times New Roman" w:eastAsia="Calibri" w:hAnsi="Times New Roman" w:cs="Times New Roman"/>
          <w:b/>
          <w:sz w:val="24"/>
          <w:szCs w:val="24"/>
        </w:rPr>
        <w:t>Гимнастика с элементами акробатики.</w:t>
      </w:r>
    </w:p>
    <w:p w:rsidR="00F1123D" w:rsidRPr="00644D68" w:rsidRDefault="00644D68" w:rsidP="00F1123D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44D68"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F1123D" w:rsidRPr="00644D68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="00F1123D" w:rsidRPr="00644D68">
        <w:rPr>
          <w:rFonts w:ascii="Times New Roman" w:eastAsia="Calibri" w:hAnsi="Times New Roman" w:cs="Times New Roman"/>
          <w:sz w:val="24"/>
          <w:szCs w:val="24"/>
        </w:rPr>
        <w:t xml:space="preserve"> Значение гимнастических упражнений для сохранения правильной осанки, развития силовых способностей и гибкости. Страховка и помощь во время занятий; обес</w:t>
      </w:r>
      <w:r w:rsidR="00F1123D" w:rsidRPr="00644D68">
        <w:rPr>
          <w:rFonts w:ascii="Times New Roman" w:eastAsia="Calibri" w:hAnsi="Times New Roman" w:cs="Times New Roman"/>
          <w:sz w:val="24"/>
          <w:szCs w:val="24"/>
        </w:rPr>
        <w:softHyphen/>
        <w:t>печение техники безопасности, Профилактика травматизма и оказания до врачебной помощи.</w:t>
      </w:r>
    </w:p>
    <w:p w:rsidR="00F1123D" w:rsidRPr="00644D68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44D68">
        <w:rPr>
          <w:rFonts w:ascii="Times New Roman" w:eastAsia="Calibri" w:hAnsi="Times New Roman" w:cs="Times New Roman"/>
          <w:b/>
          <w:sz w:val="24"/>
          <w:szCs w:val="24"/>
        </w:rPr>
        <w:t>Лыжная подготовка</w:t>
      </w:r>
    </w:p>
    <w:p w:rsidR="00F1123D" w:rsidRPr="00644D68" w:rsidRDefault="00644D68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44D68"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F1123D" w:rsidRPr="00644D68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="00F1123D" w:rsidRPr="00644D68">
        <w:rPr>
          <w:rFonts w:ascii="Times New Roman" w:eastAsia="Calibri" w:hAnsi="Times New Roman" w:cs="Times New Roman"/>
          <w:sz w:val="24"/>
          <w:szCs w:val="24"/>
        </w:rPr>
        <w:t xml:space="preserve"> Прави</w:t>
      </w:r>
      <w:r w:rsidR="00F1123D" w:rsidRPr="00644D68">
        <w:rPr>
          <w:rFonts w:ascii="Times New Roman" w:eastAsia="Calibri" w:hAnsi="Times New Roman" w:cs="Times New Roman"/>
          <w:sz w:val="24"/>
          <w:szCs w:val="24"/>
        </w:rPr>
        <w:softHyphen/>
        <w:t>ла соревнований. Правила техники безопасности при занятиях лыжной подготовкой.</w:t>
      </w:r>
    </w:p>
    <w:p w:rsidR="00F1123D" w:rsidRPr="00644D68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44D68">
        <w:rPr>
          <w:rFonts w:ascii="Times New Roman" w:eastAsia="Calibri" w:hAnsi="Times New Roman" w:cs="Times New Roman"/>
          <w:b/>
          <w:sz w:val="24"/>
          <w:szCs w:val="24"/>
        </w:rPr>
        <w:t>Легкая атлетика.</w:t>
      </w:r>
    </w:p>
    <w:p w:rsidR="00F1123D" w:rsidRPr="00644D68" w:rsidRDefault="00644D68" w:rsidP="00F1123D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F1123D" w:rsidRPr="00644D68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="00F1123D" w:rsidRPr="00644D68">
        <w:rPr>
          <w:rFonts w:ascii="Times New Roman" w:eastAsia="Calibri" w:hAnsi="Times New Roman" w:cs="Times New Roman"/>
          <w:sz w:val="24"/>
          <w:szCs w:val="24"/>
        </w:rPr>
        <w:t xml:space="preserve"> Терминология разучиваемых упражнений и основы правильной техники их выполнения. Прави</w:t>
      </w:r>
      <w:r w:rsidR="00F1123D" w:rsidRPr="00644D68">
        <w:rPr>
          <w:rFonts w:ascii="Times New Roman" w:eastAsia="Calibri" w:hAnsi="Times New Roman" w:cs="Times New Roman"/>
          <w:sz w:val="24"/>
          <w:szCs w:val="24"/>
        </w:rPr>
        <w:softHyphen/>
        <w:t>ла соревнований в беге, прыжках и метаниях.  Правила техники безопасности при занятиях легкой атлетикой. Подготовка места занятий. Помощь в судействе.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sz w:val="24"/>
          <w:szCs w:val="24"/>
        </w:rPr>
        <w:t>Практическая часть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iCs/>
          <w:sz w:val="24"/>
          <w:szCs w:val="24"/>
        </w:rPr>
        <w:t>Спортивные игры. 30ч</w:t>
      </w:r>
    </w:p>
    <w:p w:rsidR="00F1123D" w:rsidRPr="00F1123D" w:rsidRDefault="00644D68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sz w:val="24"/>
          <w:szCs w:val="24"/>
        </w:rPr>
        <w:t>7</w:t>
      </w:r>
      <w:r w:rsidR="00F1123D" w:rsidRPr="00F1123D"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 класс</w:t>
      </w:r>
    </w:p>
    <w:p w:rsidR="00F1123D" w:rsidRPr="00F1123D" w:rsidRDefault="00644D68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sz w:val="24"/>
          <w:szCs w:val="24"/>
        </w:rPr>
        <w:t>Баскетбол</w:t>
      </w:r>
      <w:r w:rsidR="00F1123D" w:rsidRPr="00F1123D"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16 часов.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ка пере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движений, остановок, поворотов и стоек: стойки   игрока.    Перемещения   в стойке приставными шагами боком, лицом и спиной вперед. Остановка двумя шагами и прыжком. Поворо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ты без мяча и с мячом. Комбинации из освоенных элемен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тов техники передвижений (переме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щения в стойке, остановка, поворот, ускорение).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Ловля и пе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редач мяча: ловля и передача мяча двумя рука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ми от груди и одной рукой от пле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ча на месте и в движении без со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противления  защитника  (в  парах, тройках, квадрате, круге).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  ве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дения мяча: ведение мяча в низкой, средней и высокой стойке на месте, в движе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нии по прямой, с изменением на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правления движения и скорости. Ведение без сопротивления защит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 xml:space="preserve">ника ведущей и </w:t>
      </w:r>
      <w:proofErr w:type="spellStart"/>
      <w:r w:rsidRPr="00F1123D">
        <w:rPr>
          <w:rFonts w:ascii="Times New Roman" w:eastAsia="Calibri" w:hAnsi="Times New Roman" w:cs="Times New Roman"/>
          <w:iCs/>
          <w:sz w:val="24"/>
          <w:szCs w:val="24"/>
        </w:rPr>
        <w:t>неведущей</w:t>
      </w:r>
      <w:proofErr w:type="spellEnd"/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рукой.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бросков мяча: броски одной и двумя руками с ме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ста и в движении (после ведения, после ловли) без сопротивления за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щитника. Максимальное расстояние до корзины 3,6 м.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Индивиду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альная техника защиты: вырывание и выбивание мяча.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перемещений, владения мячом: комбинация из освоенных элемен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тов: ловля, передача, ведение, бро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сок. Комбинация из освоенных элемен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тов техники перемещений.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Тактика  игры: тактика свободного нападения. Позиционное нападение  (5:0) без изменения позиций игроков. Нападение быстрым прорывом (1:0). Взаимодействие двух игроков «От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дай мяч и выйди».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lastRenderedPageBreak/>
        <w:t>Овладение игрой: Игра по упрощенным правилам ми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ни-баскетбола.  Игры и игровые задания 2:1, 3:1, 3:2, 3:3.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iCs/>
          <w:sz w:val="24"/>
          <w:szCs w:val="24"/>
        </w:rPr>
        <w:t>Волейбол 10 часов.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пе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редвижений, остановок, поворотов   и стоек: стойки игрока.  Перемещения в стойке приставными шагами боком, лицом и спиной вперед. Ходьба, бег и выполнение заданий (сесть на пол, встать, подпрыгнуть). Комбинации из освоенных элементов техники передви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жений (перемещения в стойке, остановки, ускорения).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при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ема и пере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дач мяча: передача мяча сверху двумя руками на месте и после перемещения вперед. Передачи мяча над собой. То же через сетку.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 подачи мяча: нижняя прямая подача мяча с рас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стояния 3—6 м от сетки.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прямого нападающего удара: прямой нападающий удар после подбрасывания мяча партнером.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Техники владения мя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чом: комбинации из освоенных элемен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тов: прием, передача, удар.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Тактика иг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ры: тактика свободного нападения. Позиционное нападение без измене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ния позиций игроков (6:0).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Овладе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ние игрой.  Игра по упрощенным правилам ми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ни-волейбола. Игры и игровые задания с ограни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ченным числом игроков  (2:2,  3:2, 3:3) и на укороченных площадках.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Развитие   выносливости, скоростных  и  скоростно-силовых спо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собностей.  Бег  с изменени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ем направления, скорости, челночный бег с ведением и без ведения мяча и др.; метания в цель различными мячами, игровые упражнения типа 2:1, 3:1, 2:2, 3:2, 3:3. Эстафеты, круговая тренировка, подвижные игры с мя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чом, двусторонние игры длительностью от 20 с до 12 мин. Ведение мяча в высокой, средней и низкой стойке с максимальной частотой в течение 7-10 с.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iCs/>
          <w:sz w:val="24"/>
          <w:szCs w:val="24"/>
        </w:rPr>
        <w:t>Футбол 4 часа.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передвижений, остановок, поворотов   и стоек: стойки    игрока;    перемещения    в стойке приставными шагами боком и спиной вперед, ускорения, старты из различных положений. Комбинации из освоенных элементов техники передвижений (перемещения, остановки, повороты, ускорения).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Удары по мячу и остановка мяча: удары по неподвижному и катящемуся мячу внутренней стороной стопы и средней частью подъема. Остановка   катящегося   мяча   внутренней стороной стопы и подошвой.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Техника ведения мяча: ведение мяча   по прямой с изменением направления движения и скорости   ведения   без   сопротивления защитника   ведущей   и   </w:t>
      </w:r>
      <w:proofErr w:type="spellStart"/>
      <w:r w:rsidRPr="00F1123D">
        <w:rPr>
          <w:rFonts w:ascii="Times New Roman" w:eastAsia="Calibri" w:hAnsi="Times New Roman" w:cs="Times New Roman"/>
          <w:iCs/>
          <w:sz w:val="24"/>
          <w:szCs w:val="24"/>
        </w:rPr>
        <w:t>неведущей</w:t>
      </w:r>
      <w:proofErr w:type="spellEnd"/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ногой.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ударов по воротам: удары по воротам указанными способами на точность (меткость) попадания мячом в цель.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Индивиду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альная техника защиты: вырывание и выбивание мяча. Игра вратаря.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перемещений,  владения мячом: комбинации из освоенных элементов техники перемещений и владения мячом.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lastRenderedPageBreak/>
        <w:t>Тактика иг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ры: тактика свободного нападения. Позиционные нападения без изменения позиций игроков. Нападение в игровых заданиях 3:1, 3:2, 3:3, 2:1 с атакой и без атаки ворот.</w:t>
      </w:r>
    </w:p>
    <w:p w:rsidR="00F1123D" w:rsidRPr="00644D68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Овладе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ние игрой.  Игра по упрощенным правилам  на площадках разных размеров. Игры и игро</w:t>
      </w:r>
      <w:r w:rsidR="00644D68">
        <w:rPr>
          <w:rFonts w:ascii="Times New Roman" w:eastAsia="Calibri" w:hAnsi="Times New Roman" w:cs="Times New Roman"/>
          <w:iCs/>
          <w:sz w:val="24"/>
          <w:szCs w:val="24"/>
        </w:rPr>
        <w:t>вые задания 2:1, 3:1, 3:2, 3:3.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iCs/>
          <w:sz w:val="24"/>
          <w:szCs w:val="24"/>
        </w:rPr>
        <w:t>Гимнастика с элементами акробатики  19 часов.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Строевые упражнения. Перестроение     из колонны по одно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му   в   колонну   по четыре дроблением и    сведением;    из колонны по два и по четыре в колон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ну по одному раз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ведением   и   слия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нием, по восемь в движении.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Общеразвивающие упражнения без предметов и  с предметами, развитие координационных, силовых способностей, гибкости и правильной осанки: сочетание различных положений рук, ног, туловища. Сочетание движений руками с ходьбой на месте и в движении, с маховыми движениями ногой, с подско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ками, с приседаниями, с поворотами. Общеразвивающие упражнения с повышенной амп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литудой для плечевых, локтевых, тазобедренных, ко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ленных  суставов   и   позвоночника.   Общеразвивающие упражнения в парах.</w:t>
      </w:r>
      <w:r w:rsidRPr="00F1123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Мальчики: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с набивным и большим мячом, гантелями (1-3 кг). </w:t>
      </w:r>
      <w:r w:rsidRPr="00F1123D">
        <w:rPr>
          <w:rFonts w:ascii="Times New Roman" w:eastAsia="Calibri" w:hAnsi="Times New Roman" w:cs="Times New Roman"/>
          <w:bCs/>
          <w:iCs/>
          <w:sz w:val="24"/>
          <w:szCs w:val="24"/>
        </w:rPr>
        <w:t>Девочки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t>: с обручами, скакалками, большим мячом, пал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ками. Эстафеты и игры с использованием гимнастических упражнений и инвентаря. Прыжки со скакалкой.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Акробатические упражнения: кувырок вперед (назад) в группировке; стойка на лопатках, перекат вперед в упор присев.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Лазанье: лазанье по канату, гимнастической лестнице. Подтягивания. Упражнения в висах и упорах, с ган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телями, набивными мячами.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Опорные прыжки: вскок в упор при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 xml:space="preserve">сев;    </w:t>
      </w:r>
      <w:proofErr w:type="gramStart"/>
      <w:r w:rsidRPr="00F1123D">
        <w:rPr>
          <w:rFonts w:ascii="Times New Roman" w:eastAsia="Calibri" w:hAnsi="Times New Roman" w:cs="Times New Roman"/>
          <w:iCs/>
          <w:sz w:val="24"/>
          <w:szCs w:val="24"/>
        </w:rPr>
        <w:t>соскок</w:t>
      </w:r>
      <w:proofErr w:type="gramEnd"/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   про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гнувшись   (козел   в ширину,        высота 80-100 см).</w:t>
      </w:r>
    </w:p>
    <w:p w:rsidR="00644D68" w:rsidRDefault="00644D68" w:rsidP="00644D68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sz w:val="24"/>
          <w:szCs w:val="24"/>
        </w:rPr>
        <w:t>Лыжная подготовка 20 часов.</w:t>
      </w:r>
    </w:p>
    <w:p w:rsidR="00644D68" w:rsidRDefault="00644D68" w:rsidP="00644D68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 </w:t>
      </w:r>
      <w:proofErr w:type="gramStart"/>
      <w:r w:rsidRPr="00F10DC9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Развитие координации: 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двух-трех шагов; спуск с горы с изменяющимися стойками на лыжах; подбирание предметов во время спуска в низкой стойке.</w:t>
      </w:r>
      <w:r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</w:t>
      </w:r>
      <w:proofErr w:type="gramEnd"/>
    </w:p>
    <w:p w:rsidR="00F1123D" w:rsidRPr="00644D68" w:rsidRDefault="00644D68" w:rsidP="00644D68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 </w:t>
      </w:r>
      <w:r w:rsidRPr="00F10DC9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 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b/>
          <w:iCs/>
          <w:sz w:val="24"/>
          <w:szCs w:val="24"/>
        </w:rPr>
        <w:t>Легкая атлетика  33 часа.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спринтерско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го бега: высокий    старт от 10 до 15 м. Бег с ускорени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ем от 30 до 40 м. Скоростной бег до 40 м. Бег на результат 60 м.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длительного бега: бег в равномер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ном темпе от 10 до 12 мин. Бег на 1000 м.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Техника прыжка в длину: прыжки в дли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ну с 7—9 шагов разбега способом «согнув ноги».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Техника метания  малого мяча: метание      теннисного  мяча с места   на   дальность отскока от стены, на  заданное  расстояние, на дальность,  в коридор 5—6 м, в    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lastRenderedPageBreak/>
        <w:t>горизонтальную    и    вертикальную       цель (</w:t>
      </w:r>
      <w:r w:rsidRPr="00F1123D">
        <w:rPr>
          <w:rFonts w:ascii="Times New Roman" w:eastAsia="Calibri" w:hAnsi="Times New Roman" w:cs="Times New Roman"/>
          <w:iCs/>
          <w:sz w:val="24"/>
          <w:szCs w:val="24"/>
          <w:lang w:val="en-US"/>
        </w:rPr>
        <w:t>l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F1123D">
        <w:rPr>
          <w:rFonts w:ascii="Times New Roman" w:eastAsia="Calibri" w:hAnsi="Times New Roman" w:cs="Times New Roman"/>
          <w:iCs/>
          <w:sz w:val="24"/>
          <w:szCs w:val="24"/>
          <w:lang w:val="en-US"/>
        </w:rPr>
        <w:t>x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F1123D">
        <w:rPr>
          <w:rFonts w:ascii="Times New Roman" w:eastAsia="Calibri" w:hAnsi="Times New Roman" w:cs="Times New Roman"/>
          <w:iCs/>
          <w:sz w:val="24"/>
          <w:szCs w:val="24"/>
          <w:lang w:val="en-US"/>
        </w:rPr>
        <w:t>l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  м)   с   расстояния 6-8 м,  с 4-5 бросковых шагов   на  дальность и заданное  расстояние.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Развитие выносливос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ти: кросс до 15 мин, бег с препятствиями и на местности, минутный бег, эстафеты, круговая тренировка.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Развитие скоростно-силовых спо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 xml:space="preserve">собностей: прыжки и </w:t>
      </w:r>
      <w:proofErr w:type="spellStart"/>
      <w:r w:rsidRPr="00F1123D">
        <w:rPr>
          <w:rFonts w:ascii="Times New Roman" w:eastAsia="Calibri" w:hAnsi="Times New Roman" w:cs="Times New Roman"/>
          <w:iCs/>
          <w:sz w:val="24"/>
          <w:szCs w:val="24"/>
        </w:rPr>
        <w:t>многоскоки</w:t>
      </w:r>
      <w:proofErr w:type="spellEnd"/>
      <w:r w:rsidRPr="00F1123D">
        <w:rPr>
          <w:rFonts w:ascii="Times New Roman" w:eastAsia="Calibri" w:hAnsi="Times New Roman" w:cs="Times New Roman"/>
          <w:iCs/>
          <w:sz w:val="24"/>
          <w:szCs w:val="24"/>
        </w:rPr>
        <w:t>, метания в цель и на дальность разных снарядов из разных и. п., толчки и броски набивных мячей весом до 3 кг.</w:t>
      </w:r>
    </w:p>
    <w:p w:rsidR="00F1123D" w:rsidRPr="00F1123D" w:rsidRDefault="00F1123D" w:rsidP="00F1123D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F1123D">
        <w:rPr>
          <w:rFonts w:ascii="Times New Roman" w:eastAsia="Calibri" w:hAnsi="Times New Roman" w:cs="Times New Roman"/>
          <w:iCs/>
          <w:sz w:val="24"/>
          <w:szCs w:val="24"/>
        </w:rPr>
        <w:t>Развитие скоростных и координационных   спо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 xml:space="preserve">собностей: эстафеты, старты </w:t>
      </w:r>
      <w:proofErr w:type="gramStart"/>
      <w:r w:rsidRPr="00F1123D">
        <w:rPr>
          <w:rFonts w:ascii="Times New Roman" w:eastAsia="Calibri" w:hAnsi="Times New Roman" w:cs="Times New Roman"/>
          <w:iCs/>
          <w:sz w:val="24"/>
          <w:szCs w:val="24"/>
        </w:rPr>
        <w:t>из</w:t>
      </w:r>
      <w:proofErr w:type="gramEnd"/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различных и. п., бег с ускорением, с максимальной скоростью. Варианты челночного бега, бега с изменением направ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ления, скорости, способа перемещения, бег с преодоле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>нием препятствий и на местности, прыжки через пре</w:t>
      </w:r>
      <w:r w:rsidRPr="00F1123D">
        <w:rPr>
          <w:rFonts w:ascii="Times New Roman" w:eastAsia="Calibri" w:hAnsi="Times New Roman" w:cs="Times New Roman"/>
          <w:iCs/>
          <w:sz w:val="24"/>
          <w:szCs w:val="24"/>
        </w:rPr>
        <w:softHyphen/>
        <w:t xml:space="preserve">пятствия, на точность приземления и в зоны, метания различных снарядов </w:t>
      </w:r>
      <w:proofErr w:type="gramStart"/>
      <w:r w:rsidRPr="00F1123D">
        <w:rPr>
          <w:rFonts w:ascii="Times New Roman" w:eastAsia="Calibri" w:hAnsi="Times New Roman" w:cs="Times New Roman"/>
          <w:iCs/>
          <w:sz w:val="24"/>
          <w:szCs w:val="24"/>
        </w:rPr>
        <w:t>из</w:t>
      </w:r>
      <w:proofErr w:type="gramEnd"/>
      <w:r w:rsidRPr="00F1123D">
        <w:rPr>
          <w:rFonts w:ascii="Times New Roman" w:eastAsia="Calibri" w:hAnsi="Times New Roman" w:cs="Times New Roman"/>
          <w:iCs/>
          <w:sz w:val="24"/>
          <w:szCs w:val="24"/>
        </w:rPr>
        <w:t xml:space="preserve"> различных и. п. в цель и на дальность</w:t>
      </w:r>
    </w:p>
    <w:p w:rsidR="00E6318A" w:rsidRDefault="00E6318A" w:rsidP="001D1C9E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6318A" w:rsidRDefault="00E6318A" w:rsidP="001D1C9E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Pr="00F10DC9" w:rsidRDefault="00F10DC9" w:rsidP="00F10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Pr="00F10DC9" w:rsidRDefault="00F10DC9" w:rsidP="00F10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Pr="00F10DC9" w:rsidRDefault="00F10DC9" w:rsidP="00F10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Pr="00F10DC9" w:rsidRDefault="00F10DC9" w:rsidP="00F10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44D68" w:rsidRDefault="00644D68" w:rsidP="00F10DC9">
      <w:pPr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D1C9E" w:rsidRPr="001D1C9E" w:rsidRDefault="00F10DC9" w:rsidP="001D1C9E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7. </w:t>
      </w:r>
      <w:r w:rsidR="001D1C9E"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ПЛАНИРОВАНИЕ УЧЕБНОГО МАТЕРИАЛА НА 1 ЧЕТВЕРТЬ</w:t>
      </w:r>
      <w:r w:rsid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7 </w:t>
      </w:r>
      <w:r w:rsidR="001D1C9E"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класс</w:t>
      </w:r>
    </w:p>
    <w:p w:rsidR="001D1C9E" w:rsidRPr="001D1C9E" w:rsidRDefault="001D1C9E" w:rsidP="001D1C9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0056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49"/>
        <w:gridCol w:w="5308"/>
        <w:gridCol w:w="1260"/>
        <w:gridCol w:w="684"/>
        <w:gridCol w:w="684"/>
        <w:gridCol w:w="684"/>
        <w:gridCol w:w="687"/>
      </w:tblGrid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1D1C9E" w:rsidRPr="00F10DC9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 и разделов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1371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Дата по плану</w:t>
            </w: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Легкая атлетика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 часов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 по ТБ. ТБ на уроках л/атлетики.</w:t>
            </w: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Терминология спринтерского бега</w:t>
            </w: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Высокий старт 15-30м, бег по дистанции (40-50м), Специальные беговые упражнения. ОРУ. Строевые упражнения. Эстафеты. Развитие скоростных качеств.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Комбинированный. Высокий старт 15-30м, бег по дистанции (40-50 м), Специальные беговые упражнения. ОРУ. Эстафеты. Развитие скоростных качеств. Измерение результатов.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A50C1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A50C1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Совершенствования. Высокий старт 15-30м, Финиширование. Специальные беговые упражнения. ОРУ. Эстафеты. Развитие скоростных качеств. Старты из различных положений.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 Специальные беговые упражнения. Бег с ускорением 2 – 3 серии по 20 – 40 метров.  Эстафеты, встречная эстафета.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 бега 60 м на результат. Специальные беговые упражнения. ОРУ. Эстафеты. Развитие скоростных качеств.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Комплекс с набивными мячами (до 1 кг).  Специальные беговые упражнения. Прыжок через 2 или 4 шага (серийное выполнение отталкивания); повторное подпрыгивание и прыжки на одной ноге, делая активный мах другой. Прыжки в длину с места – на результат. Прыжок через препятствие (с 5 -7 беговых шагов).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Совершенствование. ОРУ в движении. Специальные беговые упражнения. Прыжки в длину с 5 – 7 шагов разбега. Бег по стадиону 6 минут – на результат.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 ОРУ в движении. Медленный бег с изменением направления по сигналу. Прыжки в длину с разбега – на результат.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с теннисным мячом.  Специальные беговые упражнения. Разнообразные прыжки и </w:t>
            </w:r>
            <w:proofErr w:type="spell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многоскоки</w:t>
            </w:r>
            <w:proofErr w:type="spell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 Броски и толчки набивных мячей. Метание на заданное расстояние. Метание т/мяча на дальность с места и с шага. Метание на дальность в коридоре 5-6 метров.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для рук и плечевого пояса в ходьбе.  Специальные беговые упражнения. Развитие скоростно-силовых качеств. Челночный бег – на результат.  Метание теннисного мяча с 4 – 5 шагов разбега на дальность.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для рук и плечевого пояса в ходьбе. СУ. 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Специальные беговые упражнения. Прыжковые упражнения, выполняемые сериями (с ноги на ногу, толкаясь вверх; то </w:t>
            </w:r>
            <w:proofErr w:type="gram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</w:t>
            </w:r>
            <w:proofErr w:type="gram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 через набивные мячи. Метание теннисного мяча с 4 – 5 шагов разбега на дальность.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12.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метание теннисного мяча на дальность. Спец. беговые упражнения. Развитие скоростно-силовых качеств.  Подвижная игра «Перестрелка»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A50C1E" w:rsidP="001D1C9E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A50C1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Комплексный. ОРУ в движении. Специальные беговые упражнения. Прыжки с ноги на ногу.  Бег: мальчики 3 х 500м, девочки 3 х 300м (в ¾ силы).  Спортивные игры.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ОРУ в движении. Специальные беговые упражнения. Преодоление полосы препятствий с использованием бега, ходьбы, прыжков, лазанием и </w:t>
            </w:r>
            <w:proofErr w:type="spellStart"/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перелезанием</w:t>
            </w:r>
            <w:proofErr w:type="spellEnd"/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 Бег 1000 метров.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  бега 1000 м. ОРУ.  Спортивные игры. Развитие выносливости.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Спортивные игры. Футбол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4 часов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 по ТБ на уроках футбола.</w:t>
            </w:r>
            <w:r w:rsidRPr="001D1C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РУ в движении. Правила игры в футбол.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Ведение мяча, финты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ОРУ.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Развитие координационных способностей.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A50C1E" w:rsidP="00A50C1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Варианты приема и передачи мяча. Игра в мини-футбол по упрощенным правилам.ОРУ в движении.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Игра в футбол.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55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A50C1E" w:rsidP="00A50C1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Удары по воротам. Комбинации игры.ОРУ в движении.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Прыжки вверх из приседа: 11раз – мальчики, 7</w:t>
            </w: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раз – девочки.</w:t>
            </w:r>
            <w:r w:rsidRPr="00A50C1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Игра в футбол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40"/>
        </w:trPr>
        <w:tc>
          <w:tcPr>
            <w:tcW w:w="74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Баскетбол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 по ТБ на уроках баскетбола. ОРУ с мячом. Специальные беговые упражнения. Стойка игрока; перемещение в стойке приставными шагами боком, лицом и спиной вперед; остановка двумя шагами и прыжком; повороты без мяча и с мячом. Развитие координационных способностей. Терминология игры в баскетбол.  Правила игры в баскетбол.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A50C1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Комплекс упражнений в движении. Комбинация из освоенных элементов техники передвижений (перемещения  в стойке, остановка, поворот, ускорение). Ловля и передача мяча двумя руками от груди и одной рукой от плеча без сопротивления защитника в парах; а) на месте; б) в движении.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Совершенствование. Упражнения для рук и плечевого пояса. Комплекс ОРУ– на осанку. Варианты ловли и передачи мяча. Ведение мяча в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низкой, средней и высокой стойке; а) на месте; б) шагом и бегом по прямой; в) с изменением направления движения скорости; ведение без сопротивления защитника ведущей и </w:t>
            </w:r>
            <w:proofErr w:type="spell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неведущей</w:t>
            </w:r>
            <w:proofErr w:type="spell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рукой.  Подвижная игра «Не давай мяч водящему».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23.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 ОРУ с мячом.  СУ. Варианты ловли и передачи мяча. Варианты ведения мяча без сопротивления и с сопротивлением защитника. Броски мяча двумя руками от груди с места;  броски одной и двумя руками в движении без сопротивления защитника: а) после ведения; б) после ловли.  Подвижная игра «Борьба за мяч».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 ОРУ с мячом. Специальные игры,</w:t>
            </w:r>
            <w:proofErr w:type="gram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беговые упражнения. Ведения мяча. Ловля и передача мяча. Сочетание приемов: ловля мяча двумя руками на месте – ведение с переводом мяча за спиной на месте – передача; Ловля мяча двумя руками на месте – бросок одной или двумя руками с места;  Ловля мяча – ведение – бросок в два шага в корзину. Учебная игра «Мяч капитану».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ПЛАНИРОВАНИЕ УЧЕБНОГО МАТЕРИАЛА НА 2 ЧЕТВЕРТЬ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</w:t>
      </w:r>
      <w:r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989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99"/>
        <w:gridCol w:w="5255"/>
        <w:gridCol w:w="1323"/>
        <w:gridCol w:w="654"/>
        <w:gridCol w:w="654"/>
        <w:gridCol w:w="654"/>
        <w:gridCol w:w="657"/>
      </w:tblGrid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 и разделов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3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311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Гимнастика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4B587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Повторный инструктаж по ТБ, инструктаж ТБ на уроках гимнастике. </w:t>
            </w:r>
            <w:r w:rsid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Строевой </w:t>
            </w:r>
            <w:r w:rsidR="004B5878"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шаг. Выполнение команд «Пол-оборота направо!», «Пол-оборота налево», «Полшага!», «Полный ш</w:t>
            </w:r>
            <w:r w:rsid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аг!» ОРУ на месте без предметов.</w:t>
            </w:r>
            <w:r w:rsidR="004B5878"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Развитие силовых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4B5878" w:rsidP="004B587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Совершенствования. Строевой шаг. Выполнение команд:</w:t>
            </w:r>
            <w:r w:rsidR="00FA4C7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«</w:t>
            </w:r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Пол-оборота направо!», «Пол-оборота налево!», «Полшага!», «Полный шаг</w:t>
            </w: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!» ОРУ на месте без предметов. </w:t>
            </w:r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Значение гимнастических упражнений для развития силовых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4B5878" w:rsidP="001D1C9E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Кувырок вперед, назад, стойка на лопатках - выполнение комбинации. Два кувырка вперед слитно. Кувырок вперед в стойку на лопатках; стойка на голове с согнутыми ногами (М). Кувырок назад в </w:t>
            </w:r>
            <w:proofErr w:type="spellStart"/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полушпагат</w:t>
            </w:r>
            <w:proofErr w:type="spellEnd"/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(Д). ОРУ с предметами. 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4B5878" w:rsidP="004B587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Комплексный. Два кувырка вперед слитно. Мост из положения стоя с помощью. Кувырок вперед в стойку на лопатках; стойка на голове с согнутыми ногами (М). Кувырок назад в </w:t>
            </w:r>
            <w:proofErr w:type="spellStart"/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полушпагат</w:t>
            </w:r>
            <w:proofErr w:type="spellEnd"/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(Д). ОРУ с предметами. 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4B5878" w:rsidP="001D1C9E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Строевые упражнения. Значение гимнастических упражнений для развития силовых способностей и правильной осанки.ОРУ комплекс с гимнастическими палками.Акробатические комбинации.Упражнения на пресс.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4B5878" w:rsidP="00307394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Совершенствования. Мост из положения стоя спомощью. Кувырок вперед в стойку на лопатках; стойка на голове с согнутыми ногами (М). Кувырок назад в </w:t>
            </w:r>
            <w:proofErr w:type="spellStart"/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полушпагат</w:t>
            </w:r>
            <w:proofErr w:type="spellEnd"/>
            <w:r w:rsidRPr="004B587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(Д). ОРУ с предметами. Развитие координационных способностей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307394" w:rsidP="00307394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Оценивание. </w:t>
            </w:r>
            <w:r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Кувырок вперед в стойку на лопатках; стойка на голове с согнутыми ногами (М). Кувырок назад в </w:t>
            </w:r>
            <w:proofErr w:type="spellStart"/>
            <w:r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полушпагат</w:t>
            </w:r>
            <w:proofErr w:type="spellEnd"/>
            <w:r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(Д).ОРУ с предметами. Развитие координационных </w:t>
            </w:r>
            <w:r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lastRenderedPageBreak/>
              <w:t>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35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307394" w:rsidP="00307394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ОРУ комплекс с гимнастическими палками.</w:t>
            </w:r>
            <w:proofErr w:type="gramStart"/>
            <w:r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 .</w:t>
            </w:r>
            <w:proofErr w:type="gramEnd"/>
            <w:r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Комбинации из ранее освоенных акробатических элементов.  Прыжки «змейкой» через скамейку.  Броски набивного мяча до 2 кг.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307394" w:rsidP="001D1C9E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подтягивание: подтягивание: юноши  - на высокой перекладине, девушки – на низкой перекладине.Эстафеты с элементами акробатики.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307394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Обучение опорным прыжкам:</w:t>
            </w:r>
            <w:r w:rsidR="00307394"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мальчики (козел в ширину) – прыжок согнув ноги, девочки (козел в ширину, высота 110 см.) прыжок ноги врозь</w:t>
            </w:r>
            <w:r w:rsid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</w:t>
            </w: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ОРУ с предметами.Развитие координационных способностей.</w:t>
            </w:r>
            <w:r w:rsidR="00307394"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Дыхательные упражнения. Упражнения на гибкость. Прыжки со скакалкой. Упражнения на гибкость.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307394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Совершенствования освоения опорных прыжков</w:t>
            </w:r>
            <w:r w:rsid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. </w:t>
            </w: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ОРУ в движении. Упражнения на гим</w:t>
            </w:r>
            <w:r w:rsidR="00FA4C7F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н</w:t>
            </w: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аст</w:t>
            </w:r>
            <w:proofErr w:type="gramStart"/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</w:t>
            </w:r>
            <w:proofErr w:type="gramEnd"/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</w:t>
            </w:r>
            <w:proofErr w:type="gramStart"/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</w:t>
            </w:r>
            <w:proofErr w:type="gramEnd"/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камейке.</w:t>
            </w:r>
            <w:r w:rsidR="00307394" w:rsidRPr="00307394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Развитие координационных способностей. Дыхательные упражнения. Упражнения на гибкость. Прыжки со скакалкой. Упражнения на гибкость.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Совершенствования опорных прыжков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 xml:space="preserve">ОРУ на месте без предметов.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Ходьба по гим</w:t>
            </w:r>
            <w:r w:rsidR="00FA4C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аст</w:t>
            </w:r>
            <w:proofErr w:type="gram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proofErr w:type="gram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камейке с различными положениями рук и ног. 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Оценивание опорных прыжков.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с предметами.Развитие</w:t>
            </w:r>
            <w:r w:rsidR="00FA4C7F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 xml:space="preserve"> скоростно-силовых способностей</w:t>
            </w:r>
            <w:r w:rsidR="00307394" w:rsidRPr="00307394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. Сгибание и разгибание рук в упоре: мальчики от пола, ноги на гимнастической скамейке; девочки с опорой руками на гимнастическую скамейку.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Обучение лазанью по канату. ОРУ комплекс с гимнастическими палками.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 xml:space="preserve"> Совершенствования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лазания по канату.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в движении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Развитие скоростно-силовых способностей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Обучение л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азания по канату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в 3 приема.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на месте без предметов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. Развитие гибкости.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Совершенствования лазанью по канату в 3 приема. Упражнения в висах и упорах.Развитие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лазанью по канату в 3 приема. Эстафеты с элементами акробатики.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Упражнения на развитие гибкости. Наклон вперед из положения сидя на результат.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330"/>
        </w:trPr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Волейбол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945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47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8637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</w:t>
            </w:r>
            <w:proofErr w:type="gram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</w:t>
            </w:r>
            <w:proofErr w:type="gram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/Б  по волейболу. ОРУ.</w:t>
            </w:r>
            <w:r w:rsidR="008637CB"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Стойки и передвижение игрока. Передача мяч сверху двумя руками в парах и над собой. Прием мяч снизу двумя руками в прах. Эстафеты. Игра по упрощенным</w:t>
            </w:r>
            <w:r w:rsid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правилам.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Правила игры в волейбол.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1350"/>
        </w:trPr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48</w:t>
            </w:r>
          </w:p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8637CB" w:rsidP="008637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Игра по упрощенным правилам.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450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49</w:t>
            </w:r>
          </w:p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22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8637CB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Игра по упрощенным правилам.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50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50</w:t>
            </w:r>
          </w:p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23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8637CB" w:rsidP="008637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Совершенствования.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Игра по упрощенным правилам.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347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51</w:t>
            </w:r>
          </w:p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24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8637CB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Совершенствования.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Игра по упрощенным правилам.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D1C9E" w:rsidRPr="001D1C9E" w:rsidRDefault="001D1C9E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1D1C9E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ПЛАНИРОВАНИЕ УЧЕБНОГО МАТЕРИАЛА НА 3 ЧЕТВЕРТЬ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</w:t>
      </w:r>
      <w:r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9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5"/>
        <w:gridCol w:w="1261"/>
        <w:gridCol w:w="701"/>
        <w:gridCol w:w="679"/>
        <w:gridCol w:w="22"/>
        <w:gridCol w:w="701"/>
        <w:gridCol w:w="701"/>
      </w:tblGrid>
      <w:tr w:rsidR="001D1C9E" w:rsidRPr="001D1C9E" w:rsidTr="001D1C9E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чем и разделов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8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424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Лыжная подготовка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20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8637CB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ТБ на у</w:t>
            </w:r>
            <w:r w:rsid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роках лыжной подготовки. </w:t>
            </w:r>
            <w:r w:rsidR="008637CB"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Передвижение на лыжах 1500м. одновременным </w:t>
            </w:r>
            <w:proofErr w:type="spellStart"/>
            <w:r w:rsidR="008637CB"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двухшажным</w:t>
            </w:r>
            <w:proofErr w:type="spellEnd"/>
            <w:r w:rsidR="008637CB"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="008637CB"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бесшажным</w:t>
            </w:r>
            <w:proofErr w:type="spellEnd"/>
            <w:r w:rsidR="008637CB"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ходом. Спуск в основной стойке. Подъем наискось «</w:t>
            </w:r>
            <w:proofErr w:type="spellStart"/>
            <w:r w:rsidR="008637CB"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="008637CB"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  Игра «Сал</w:t>
            </w:r>
            <w:r w:rsid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 давай руку» 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8637CB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</w:t>
            </w:r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Передвижение на лыжах 1500м. одновременным </w:t>
            </w:r>
            <w:proofErr w:type="spellStart"/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двухшажным</w:t>
            </w:r>
            <w:proofErr w:type="spellEnd"/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бесшажным</w:t>
            </w:r>
            <w:proofErr w:type="spellEnd"/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ходом. Спуск в основной стойке. Подъем наискось «</w:t>
            </w:r>
            <w:proofErr w:type="spellStart"/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  Игра «Салки давай руку».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</w:t>
            </w:r>
            <w:r w:rsidRPr="008637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азвитие координационных качеств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8637CB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Оценивание </w:t>
            </w:r>
            <w:r w:rsid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ередвижение на лыжах 1500м. одновременным </w:t>
            </w:r>
            <w:proofErr w:type="spellStart"/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двухшажным</w:t>
            </w:r>
            <w:proofErr w:type="spellEnd"/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бесшажным</w:t>
            </w:r>
            <w:proofErr w:type="spellEnd"/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ходом. Спуск в основной стойке. Подъем наискось «</w:t>
            </w:r>
            <w:proofErr w:type="spellStart"/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».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FE0152" w:rsidP="00FE0152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</w:t>
            </w:r>
            <w:r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Передвижение на лыжах 2000 м. ранее разученными способами. Одновременный одношажный ход. Спуск в низкой стойке. Торможение «плугом». Подъем наискось, «</w:t>
            </w:r>
            <w:proofErr w:type="spellStart"/>
            <w:r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 Игра «Исправь ошибку». Развитие выносливости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FA4C7F" w:rsidP="00FE0152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</w:t>
            </w:r>
            <w:r w:rsid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Передвижение на лыжах 2000 м. Р</w:t>
            </w:r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анее разученными способами. Одновременный одношажным ход. Спуск в низкой стойке. Игра «Гонка с преследованием».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FA4C7F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</w:t>
            </w:r>
            <w:r w:rsidR="00FE0152"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Передвижение на лыжах 2000 м. Ранее разученными способами. Одновременный одношажным ход. Спуск в низкой стойке. Игра «Гонка с преследованием».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FE0152" w:rsidP="00FE0152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передвижение на лыжах 2000 м.</w:t>
            </w:r>
            <w:r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Одновременный одношажным ход. Спуск в низкой стойке.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FE0152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дновременный одношажный ход. Преодоление бугров и впадин при спуске с горы. Поворот на месте махом. Игра «С горы через ворота». Развитие координации.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FE0152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Совершенствование. </w:t>
            </w:r>
            <w:r w:rsidRPr="00FE01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Одновременный одношажный ход. Преодоление бугров и впадин при спуске с горы. Поворот на месте махом. Игра «С горы через ворота». Развитие координации.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(60-70м) ранее разученными способами. Спуск в высокой стойке.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(100м) ранее разученными способами. Спуск в высокой стойке. Торможение плугом. Подъем «лесенкой».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Передвижение по среднепересеченной местности 2 км. на результат. Поворот и торможение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61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Переход с попеременного на одновременный ход. Подъем наискось. Развитие координации движений.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4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(100м) ранее разученными способами. Спуск в высокой стойке. Торможение плугом. Подъем «лесенкой».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Закрепить технику спуска с горы в средней стойке, подъема елочкой. Торможение и повороты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 техники подъема елочкой. Совершенствовать торможение и повороты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Совершенствовать технику торможения и поворота плугом. Прохождение дистанции до 2 км (попеременный </w:t>
            </w:r>
            <w:proofErr w:type="spell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двухшажный</w:t>
            </w:r>
            <w:proofErr w:type="spell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ход).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- торможение и поворот плугом. Прохождение дистанции до</w:t>
            </w:r>
          </w:p>
          <w:p w:rsidR="001D1C9E" w:rsidRPr="001D1C9E" w:rsidRDefault="00FE0152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1D1C9E"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,5 км.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FE0152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3</w:t>
            </w:r>
            <w:r w:rsidR="001D1C9E"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км (мальчики). Катание с горы.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FE0152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- 2</w:t>
            </w:r>
            <w:r w:rsidR="001D1C9E"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км (девочки). Катание с горы.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45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Волейбол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1035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E95638" w:rsidP="00E9563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95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Стойки и передвижение игрока. Передача мяч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E95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сверху двумя руками в парах и над собой. Прием мяч снизу двумя руками в прах. Нижняя прямая подача мяча. Прямой нападающий удар после подбрасывания мяча партнером. Игра по упрощенным правилам.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D1C9E" w:rsidRPr="001D1C9E" w:rsidRDefault="001D1C9E" w:rsidP="001D1C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10087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2"/>
        <w:gridCol w:w="1260"/>
        <w:gridCol w:w="701"/>
        <w:gridCol w:w="701"/>
        <w:gridCol w:w="701"/>
        <w:gridCol w:w="701"/>
      </w:tblGrid>
      <w:tr w:rsidR="001D1C9E" w:rsidRPr="001D1C9E" w:rsidTr="001D1C9E">
        <w:trPr>
          <w:trHeight w:val="23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E95638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95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Комплексный. Стойки и передвижение игрока. Передача мяч сверху двумя руками в парах и над собой. Прием мяч снизу двумя руками в 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рах</w:t>
            </w:r>
            <w:r w:rsidRPr="00E95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Нижняя прямая подача мяча. Прямой нападающий удар после подбрасывания мяча партнером. Игра по упрощенным правилам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53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71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E95638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95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Совершенствования.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Прямой нападающий удар после подбрасывания мяча партнером.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3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E95638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95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Комплексный.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Прямой нападающий удар после подбрасывания мяча партнером. Тактика свободного нападения.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Круговая тренировка - закрепить пройденный материал. Учебная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7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Баскетбол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1080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74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32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Варианты ведения мяча. Сочетание приемов: ловля мяча двумя руками на месте – ведение с переводом мяча за спиной на месте – передача. Вырывание мяча. Выбивание мяча. Учебная игра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49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с мячом. Ведения мяча. Сочетание приемов: ловля в движении – бросок одной рукой от головы после двух шагов. Нападение быстрым прорывом (1:0).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6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с мячом. Взаимодействие двух игроков «отдай мяч и выйди».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Перехват мяча. Бросок одной рукой от плеча после остановки.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7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Учебная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D1C9E" w:rsidRPr="001D1C9E" w:rsidRDefault="001D1C9E" w:rsidP="001D1C9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before="552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before="552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0DC9" w:rsidRDefault="00F10DC9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ПЛАНИРОВАНИЕ УЧЕБНОГО МАТЕРИАЛА НА 4 ЧЕТВЕРТЬ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7</w:t>
      </w:r>
      <w:r w:rsidRPr="001D1C9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1D1C9E" w:rsidRPr="001D1C9E" w:rsidRDefault="001D1C9E" w:rsidP="001D1C9E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9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5"/>
        <w:gridCol w:w="1261"/>
        <w:gridCol w:w="701"/>
        <w:gridCol w:w="679"/>
        <w:gridCol w:w="22"/>
        <w:gridCol w:w="701"/>
        <w:gridCol w:w="701"/>
      </w:tblGrid>
      <w:tr w:rsidR="001D1C9E" w:rsidRPr="001D1C9E" w:rsidTr="001D1C9E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чем и разделов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8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424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Спортивные игры. Баскетбол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 часа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35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Упражнения для рук и плечевого пояса. Комплекс ОРУ  – на осанку. Челночный бег с ведением и без ведения мяча. Передачи мяча в тройках в движении со сменой мест.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Передача набивного мяча в парах. Стойка и передвижение игрока. Позиционное нападение 5:0. Учебная игра.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81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Ведение мяча в движении. Перехват мяча. Бросок одной рукой от плеча после остановки. Развитие координационных способностей.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Бег с ускорениями «сериями» на 20, 30, 60м. Прыжки через скакалку на одной и двух ногах. Учебная игра.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Стойка и передвижение игрока. Ведение мяча в движении. Перехват мяча. Бросок двумя руками от головы после остановки.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48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Передачи мяча в тройках в движении со сменой мест. Нападение быстрым прорывом 2х1.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60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1D1C9E" w:rsidRPr="001D1C9E" w:rsidRDefault="001D1C9E" w:rsidP="001D1C9E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 Легкая атлетика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675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53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Повторный инструктаж по ТБ, инструктаж  по л\а. ОРУ в движении. Специальные беговые упражнения.  Бег с преодолением горизонтальных и вертикальных препятствий </w:t>
            </w:r>
            <w:proofErr w:type="spell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наступанием</w:t>
            </w:r>
            <w:proofErr w:type="spell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перешагиванием и прыжком в шаге.  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9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86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Специальные беговые упражнения. </w:t>
            </w:r>
            <w:proofErr w:type="spell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Многоскоки</w:t>
            </w:r>
            <w:proofErr w:type="spell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Смешанное передвижение (бег в чередовании с ходьбой). Спортивные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74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87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Специальные беговые упражнения.  Бег с низкого старта в гору. Разнообразные прыжки и </w:t>
            </w:r>
            <w:proofErr w:type="spell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многоскоки</w:t>
            </w:r>
            <w:proofErr w:type="spell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Переменный бег – 10 минут.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3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(10)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Развитие прыгучести (прыжки на одной ноге, двух, выпрыгивание вверх из полного приседа). Развитие физических качеств по круговой тренировке.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чае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Специальные беговые упражнения. Бег в равномерном темпе до 15 минут по пересеченной местности.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на месте. Развитие общей выносливости, силы. Спортивные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91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(13)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ОРУ в движении. Специальные беговые </w:t>
            </w: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упражнения. Преодоление полосы препятствий с использованием бега, ходьбы, прыжков, лазанием и </w:t>
            </w:r>
            <w:proofErr w:type="spell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перелезанием</w:t>
            </w:r>
            <w:proofErr w:type="spell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Бег 1000 метров.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4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92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Специальные беговые упражнения.  Оценивание бега 1000 м.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(15)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Бег с ускорением (20 – 50 м) с максимальной скоростью. Старты из различных  И. П. Максимально быстрый бег на месте (сериями по 15 – 20 с.).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403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94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(16)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Высокий старт с </w:t>
            </w:r>
            <w:proofErr w:type="spellStart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пробеганием</w:t>
            </w:r>
            <w:proofErr w:type="spellEnd"/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отрезков от 10 – до 15 метров. Развитие физических качеств.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25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95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(17)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Бег с ускорением 2 – 3 серии по 20 – 40 метров.  Эстафеты, встречная эстафета.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43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96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(18)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Бег со старта с гандикапом 1 -2 х 30 – 60 метров.  Бег 60 метров.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16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(19)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Бег на месте с высоким подниманием бедра. Выполнять в среднем темпе сериями по 10 – 20 сек. Бег от 200 до 1000 м.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(20)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1D1C9E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бега 60 м. Специальные беговые упражнения. ОРУ. Эстафеты. Развитие скоростных качеств.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99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Работа с набивными мячами развитие силы, выносливости.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664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Развитие силы и выносливости. Преодоление полосы препятствий с использованием бега, ходьбы, прыжков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Бег с преодолением горизонтальных и вертикальных препятствий.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D1C9E" w:rsidRPr="001D1C9E" w:rsidTr="001D1C9E">
        <w:trPr>
          <w:trHeight w:val="11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102</w:t>
            </w:r>
          </w:p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Эстафеты, встречная эстафета.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D1C9E" w:rsidRPr="001D1C9E" w:rsidRDefault="001D1C9E" w:rsidP="001D1C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C9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1C9E" w:rsidRPr="001D1C9E" w:rsidRDefault="001D1C9E" w:rsidP="001D1C9E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00CD9" w:rsidRDefault="00000CD9"/>
    <w:p w:rsidR="00F10DC9" w:rsidRDefault="00F10DC9"/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10DC9" w:rsidRP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  <w:r w:rsidRPr="00F10DC9"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  <w:lastRenderedPageBreak/>
        <w:t>8. УЧЕБНО-МЕТОДИЧЕСКОЕ И МАТЕРИАЛЬНО-ТЕХНИЧЕСКОЕ</w:t>
      </w:r>
    </w:p>
    <w:p w:rsidR="00F10DC9" w:rsidRPr="00F10DC9" w:rsidRDefault="00F10DC9" w:rsidP="00F10DC9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  <w:r w:rsidRPr="00F10DC9"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  <w:t>ОБЕСПЕЧНИЕ ОБРАЗОВАТЕЛЬНОЙ ДЕЯТЕЛЬНОСТИ</w:t>
      </w:r>
    </w:p>
    <w:p w:rsidR="00F10DC9" w:rsidRPr="00F10DC9" w:rsidRDefault="00F10DC9" w:rsidP="00F10DC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10DC9" w:rsidRPr="00290B5C" w:rsidRDefault="00F10DC9" w:rsidP="00F10DC9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0B5C">
        <w:rPr>
          <w:rFonts w:ascii="Times New Roman" w:eastAsia="Times New Roman" w:hAnsi="Times New Roman" w:cs="Times New Roman"/>
          <w:sz w:val="24"/>
          <w:szCs w:val="24"/>
          <w:lang w:eastAsia="ru-RU"/>
        </w:rPr>
        <w:t>«Комплексная программа физического воспитания 1 − 11 классы», В.И.Лях, Москва: «Просвещение», 2010 г.</w:t>
      </w:r>
    </w:p>
    <w:p w:rsidR="00290B5C" w:rsidRPr="00290B5C" w:rsidRDefault="00290B5C" w:rsidP="00290B5C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Физическая культура. 7</w:t>
      </w:r>
      <w:r w:rsidRPr="00290B5C">
        <w:rPr>
          <w:rFonts w:ascii="Times New Roman" w:hAnsi="Times New Roman" w:cs="Times New Roman"/>
          <w:sz w:val="24"/>
          <w:szCs w:val="24"/>
        </w:rPr>
        <w:t xml:space="preserve"> класс: учебник / В.И. Лях. — М.: Просвещение, 2017</w:t>
      </w:r>
      <w:r w:rsidRPr="00290B5C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</w:t>
      </w:r>
    </w:p>
    <w:p w:rsidR="001C54DC" w:rsidRPr="001C54DC" w:rsidRDefault="001C54DC" w:rsidP="001C54DC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54DC">
        <w:rPr>
          <w:rFonts w:ascii="Times New Roman" w:hAnsi="Times New Roman" w:cs="Times New Roman"/>
          <w:sz w:val="24"/>
          <w:szCs w:val="24"/>
        </w:rPr>
        <w:t xml:space="preserve">Программа М. Я. </w:t>
      </w:r>
      <w:proofErr w:type="spellStart"/>
      <w:r w:rsidRPr="001C54DC">
        <w:rPr>
          <w:rFonts w:ascii="Times New Roman" w:hAnsi="Times New Roman" w:cs="Times New Roman"/>
          <w:sz w:val="24"/>
          <w:szCs w:val="24"/>
        </w:rPr>
        <w:t>Виленский</w:t>
      </w:r>
      <w:proofErr w:type="spellEnd"/>
      <w:r w:rsidRPr="001C54DC">
        <w:rPr>
          <w:rFonts w:ascii="Times New Roman" w:hAnsi="Times New Roman" w:cs="Times New Roman"/>
          <w:sz w:val="24"/>
          <w:szCs w:val="24"/>
        </w:rPr>
        <w:t xml:space="preserve"> Физическая культура. 5-7 классы, М: Просвещение, 2015</w:t>
      </w:r>
      <w:r>
        <w:rPr>
          <w:rFonts w:ascii="Times New Roman" w:hAnsi="Times New Roman" w:cs="Times New Roman"/>
          <w:sz w:val="24"/>
          <w:szCs w:val="24"/>
        </w:rPr>
        <w:t xml:space="preserve"> г.</w:t>
      </w:r>
      <w:bookmarkStart w:id="0" w:name="_GoBack"/>
      <w:bookmarkEnd w:id="0"/>
    </w:p>
    <w:p w:rsidR="00F10DC9" w:rsidRPr="00290B5C" w:rsidRDefault="00F10DC9" w:rsidP="00F10D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10DC9" w:rsidRPr="00290B5C" w:rsidRDefault="00F10DC9" w:rsidP="00F10D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Легкая атлетика: 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Р</w:t>
      </w: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улетка измерительная; 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- гимнастические маты.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Гимнастика: 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Козел гимнастический;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бревно гимнастическое; 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- канат для лазания;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мост гимнастический подкидной; 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Спортивные игры: 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комплект щитов баскетбольных с кольцами и сеткой;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мячи баскетбольные; 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- мячи волейбольные;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- сетка волейбольная.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Лыжная подготовка: 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- лыжи;</w:t>
      </w:r>
    </w:p>
    <w:p w:rsidR="00F10DC9" w:rsidRPr="00F10DC9" w:rsidRDefault="00F10DC9" w:rsidP="00F10DC9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0DC9">
        <w:rPr>
          <w:rFonts w:ascii="Times New Roman" w:eastAsia="Times New Roman" w:hAnsi="Times New Roman" w:cs="Times New Roman"/>
          <w:sz w:val="24"/>
          <w:szCs w:val="24"/>
          <w:lang w:eastAsia="ru-RU"/>
        </w:rPr>
        <w:t>- лыжные ботинки.</w:t>
      </w:r>
    </w:p>
    <w:p w:rsidR="00F10DC9" w:rsidRPr="00F10DC9" w:rsidRDefault="00F10DC9" w:rsidP="00F10DC9">
      <w:pPr>
        <w:spacing w:after="0" w:line="228" w:lineRule="auto"/>
        <w:ind w:left="36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F10DC9" w:rsidRDefault="00F10DC9"/>
    <w:sectPr w:rsidR="00F10DC9" w:rsidSect="004B40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FE03B12"/>
    <w:lvl w:ilvl="0">
      <w:numFmt w:val="bullet"/>
      <w:lvlText w:val="*"/>
      <w:lvlJc w:val="left"/>
    </w:lvl>
  </w:abstractNum>
  <w:abstractNum w:abstractNumId="1">
    <w:nsid w:val="00B67211"/>
    <w:multiLevelType w:val="hybridMultilevel"/>
    <w:tmpl w:val="D57A3E8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38558D"/>
    <w:multiLevelType w:val="hybridMultilevel"/>
    <w:tmpl w:val="30826D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0746D5"/>
    <w:multiLevelType w:val="hybridMultilevel"/>
    <w:tmpl w:val="306AB096"/>
    <w:lvl w:ilvl="0" w:tplc="0FEAEB94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22576B"/>
    <w:multiLevelType w:val="hybridMultilevel"/>
    <w:tmpl w:val="B5645444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D3629E5"/>
    <w:multiLevelType w:val="hybridMultilevel"/>
    <w:tmpl w:val="E1CE49BC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07B0BF3"/>
    <w:multiLevelType w:val="hybridMultilevel"/>
    <w:tmpl w:val="199CE5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1455E83"/>
    <w:multiLevelType w:val="hybridMultilevel"/>
    <w:tmpl w:val="FEE2F310"/>
    <w:lvl w:ilvl="0" w:tplc="6DEA32A8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E2F4466"/>
    <w:multiLevelType w:val="hybridMultilevel"/>
    <w:tmpl w:val="2F80CFF8"/>
    <w:lvl w:ilvl="0" w:tplc="F35A43F6">
      <w:start w:val="1"/>
      <w:numFmt w:val="decimal"/>
      <w:lvlText w:val="%1."/>
      <w:lvlJc w:val="left"/>
      <w:pPr>
        <w:ind w:left="1132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52" w:hanging="360"/>
      </w:pPr>
    </w:lvl>
    <w:lvl w:ilvl="2" w:tplc="0419001B" w:tentative="1">
      <w:start w:val="1"/>
      <w:numFmt w:val="lowerRoman"/>
      <w:lvlText w:val="%3."/>
      <w:lvlJc w:val="right"/>
      <w:pPr>
        <w:ind w:left="2572" w:hanging="180"/>
      </w:pPr>
    </w:lvl>
    <w:lvl w:ilvl="3" w:tplc="0419000F" w:tentative="1">
      <w:start w:val="1"/>
      <w:numFmt w:val="decimal"/>
      <w:lvlText w:val="%4."/>
      <w:lvlJc w:val="left"/>
      <w:pPr>
        <w:ind w:left="3292" w:hanging="360"/>
      </w:pPr>
    </w:lvl>
    <w:lvl w:ilvl="4" w:tplc="04190019" w:tentative="1">
      <w:start w:val="1"/>
      <w:numFmt w:val="lowerLetter"/>
      <w:lvlText w:val="%5."/>
      <w:lvlJc w:val="left"/>
      <w:pPr>
        <w:ind w:left="4012" w:hanging="360"/>
      </w:pPr>
    </w:lvl>
    <w:lvl w:ilvl="5" w:tplc="0419001B" w:tentative="1">
      <w:start w:val="1"/>
      <w:numFmt w:val="lowerRoman"/>
      <w:lvlText w:val="%6."/>
      <w:lvlJc w:val="right"/>
      <w:pPr>
        <w:ind w:left="4732" w:hanging="180"/>
      </w:pPr>
    </w:lvl>
    <w:lvl w:ilvl="6" w:tplc="0419000F" w:tentative="1">
      <w:start w:val="1"/>
      <w:numFmt w:val="decimal"/>
      <w:lvlText w:val="%7."/>
      <w:lvlJc w:val="left"/>
      <w:pPr>
        <w:ind w:left="5452" w:hanging="360"/>
      </w:pPr>
    </w:lvl>
    <w:lvl w:ilvl="7" w:tplc="04190019" w:tentative="1">
      <w:start w:val="1"/>
      <w:numFmt w:val="lowerLetter"/>
      <w:lvlText w:val="%8."/>
      <w:lvlJc w:val="left"/>
      <w:pPr>
        <w:ind w:left="6172" w:hanging="360"/>
      </w:pPr>
    </w:lvl>
    <w:lvl w:ilvl="8" w:tplc="0419001B" w:tentative="1">
      <w:start w:val="1"/>
      <w:numFmt w:val="lowerRoman"/>
      <w:lvlText w:val="%9."/>
      <w:lvlJc w:val="right"/>
      <w:pPr>
        <w:ind w:left="6892" w:hanging="180"/>
      </w:pPr>
    </w:lvl>
  </w:abstractNum>
  <w:abstractNum w:abstractNumId="9">
    <w:nsid w:val="40926CF1"/>
    <w:multiLevelType w:val="hybridMultilevel"/>
    <w:tmpl w:val="4E125EF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93E2104"/>
    <w:multiLevelType w:val="hybridMultilevel"/>
    <w:tmpl w:val="993ABB2E"/>
    <w:lvl w:ilvl="0" w:tplc="104804E2">
      <w:start w:val="1"/>
      <w:numFmt w:val="decimal"/>
      <w:lvlText w:val="%1."/>
      <w:lvlJc w:val="left"/>
      <w:pPr>
        <w:tabs>
          <w:tab w:val="num" w:pos="772"/>
        </w:tabs>
        <w:ind w:left="772" w:hanging="3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51282F4B"/>
    <w:multiLevelType w:val="hybridMultilevel"/>
    <w:tmpl w:val="26B0A9AA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D1E0DA1"/>
    <w:multiLevelType w:val="hybridMultilevel"/>
    <w:tmpl w:val="6D8644FA"/>
    <w:lvl w:ilvl="0" w:tplc="68A602CA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F003BE9"/>
    <w:multiLevelType w:val="hybridMultilevel"/>
    <w:tmpl w:val="2FC2839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B5F6961"/>
    <w:multiLevelType w:val="singleLevel"/>
    <w:tmpl w:val="19BCB892"/>
    <w:lvl w:ilvl="0">
      <w:start w:val="1"/>
      <w:numFmt w:val="decimal"/>
      <w:lvlText w:val="%1"/>
      <w:legacy w:legacy="1" w:legacySpace="0" w:legacyIndent="211"/>
      <w:lvlJc w:val="left"/>
      <w:pPr>
        <w:ind w:left="0" w:firstLine="0"/>
      </w:pPr>
      <w:rPr>
        <w:rFonts w:ascii="Courier New" w:hAnsi="Courier New" w:cs="Courier New" w:hint="default"/>
      </w:rPr>
    </w:lvl>
  </w:abstractNum>
  <w:abstractNum w:abstractNumId="15">
    <w:nsid w:val="712E3A57"/>
    <w:multiLevelType w:val="hybridMultilevel"/>
    <w:tmpl w:val="92DEF6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9E10A6E"/>
    <w:multiLevelType w:val="hybridMultilevel"/>
    <w:tmpl w:val="8AA664D4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FBE6C4B"/>
    <w:multiLevelType w:val="multilevel"/>
    <w:tmpl w:val="8AFC508C"/>
    <w:lvl w:ilvl="0">
      <w:start w:val="7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30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14"/>
    <w:lvlOverride w:ilvl="0">
      <w:startOverride w:val="1"/>
    </w:lvlOverride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182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start w:val="65535"/>
        <w:numFmt w:val="bullet"/>
        <w:lvlText w:val="♦"/>
        <w:legacy w:legacy="1" w:legacySpace="0" w:legacyIndent="331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11"/>
  </w:num>
  <w:num w:numId="6">
    <w:abstractNumId w:val="5"/>
  </w:num>
  <w:num w:numId="7">
    <w:abstractNumId w:val="4"/>
  </w:num>
  <w:num w:numId="8">
    <w:abstractNumId w:val="10"/>
  </w:num>
  <w:num w:numId="9">
    <w:abstractNumId w:val="16"/>
  </w:num>
  <w:num w:numId="10">
    <w:abstractNumId w:val="0"/>
    <w:lvlOverride w:ilvl="0">
      <w:lvl w:ilvl="0">
        <w:start w:val="65535"/>
        <w:numFmt w:val="bullet"/>
        <w:lvlText w:val="•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1"/>
  </w:num>
  <w:num w:numId="12">
    <w:abstractNumId w:val="13"/>
  </w:num>
  <w:num w:numId="13">
    <w:abstractNumId w:val="9"/>
  </w:num>
  <w:num w:numId="14">
    <w:abstractNumId w:val="7"/>
  </w:num>
  <w:num w:numId="15">
    <w:abstractNumId w:val="6"/>
  </w:num>
  <w:num w:numId="16">
    <w:abstractNumId w:val="15"/>
  </w:num>
  <w:num w:numId="17">
    <w:abstractNumId w:val="2"/>
  </w:num>
  <w:num w:numId="18">
    <w:abstractNumId w:val="3"/>
  </w:num>
  <w:num w:numId="19">
    <w:abstractNumId w:val="12"/>
  </w:num>
  <w:num w:numId="20">
    <w:abstractNumId w:val="17"/>
  </w:num>
  <w:num w:numId="2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C234F"/>
    <w:rsid w:val="00000CD9"/>
    <w:rsid w:val="001C54DC"/>
    <w:rsid w:val="001D1C9E"/>
    <w:rsid w:val="00290B5C"/>
    <w:rsid w:val="00307394"/>
    <w:rsid w:val="004B4086"/>
    <w:rsid w:val="004B5878"/>
    <w:rsid w:val="005D1F6F"/>
    <w:rsid w:val="00644D68"/>
    <w:rsid w:val="008637CB"/>
    <w:rsid w:val="00A50C1E"/>
    <w:rsid w:val="00A5334D"/>
    <w:rsid w:val="00A65C3C"/>
    <w:rsid w:val="00A86A10"/>
    <w:rsid w:val="00CD08B9"/>
    <w:rsid w:val="00CF6D7A"/>
    <w:rsid w:val="00DC234F"/>
    <w:rsid w:val="00E34235"/>
    <w:rsid w:val="00E603B4"/>
    <w:rsid w:val="00E6318A"/>
    <w:rsid w:val="00E95638"/>
    <w:rsid w:val="00EA5085"/>
    <w:rsid w:val="00F10DC9"/>
    <w:rsid w:val="00F1123D"/>
    <w:rsid w:val="00FA4C7F"/>
    <w:rsid w:val="00FE01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40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semiHidden/>
    <w:rsid w:val="001D1C9E"/>
  </w:style>
  <w:style w:type="table" w:styleId="a3">
    <w:name w:val="Table Grid"/>
    <w:basedOn w:val="a1"/>
    <w:rsid w:val="001D1C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nhideWhenUsed/>
    <w:rsid w:val="001D1C9E"/>
    <w:pPr>
      <w:widowControl w:val="0"/>
      <w:suppressAutoHyphens/>
      <w:spacing w:before="280" w:after="280" w:line="240" w:lineRule="auto"/>
    </w:pPr>
    <w:rPr>
      <w:rFonts w:ascii="Arial" w:eastAsia="SimSun" w:hAnsi="Arial" w:cs="Mangal"/>
      <w:kern w:val="2"/>
      <w:sz w:val="20"/>
      <w:szCs w:val="24"/>
      <w:lang w:eastAsia="hi-IN" w:bidi="hi-IN"/>
    </w:rPr>
  </w:style>
  <w:style w:type="table" w:customStyle="1" w:styleId="10">
    <w:name w:val="Сетка таблицы1"/>
    <w:basedOn w:val="a1"/>
    <w:next w:val="a3"/>
    <w:uiPriority w:val="59"/>
    <w:rsid w:val="00F10DC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A4C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FA4C7F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644D6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266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05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24</Pages>
  <Words>7291</Words>
  <Characters>41565</Characters>
  <Application>Microsoft Office Word</Application>
  <DocSecurity>0</DocSecurity>
  <Lines>346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Школа</cp:lastModifiedBy>
  <cp:revision>12</cp:revision>
  <cp:lastPrinted>2019-10-07T06:39:00Z</cp:lastPrinted>
  <dcterms:created xsi:type="dcterms:W3CDTF">2018-09-04T15:33:00Z</dcterms:created>
  <dcterms:modified xsi:type="dcterms:W3CDTF">2019-10-07T07:20:00Z</dcterms:modified>
</cp:coreProperties>
</file>