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571" w:rsidRPr="00141571" w:rsidRDefault="00E316D6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-1123950</wp:posOffset>
            </wp:positionH>
            <wp:positionV relativeFrom="paragraph">
              <wp:posOffset>-720090</wp:posOffset>
            </wp:positionV>
            <wp:extent cx="7600315" cy="4502150"/>
            <wp:effectExtent l="19050" t="0" r="635" b="0"/>
            <wp:wrapTight wrapText="bothSides">
              <wp:wrapPolygon edited="0">
                <wp:start x="-54" y="0"/>
                <wp:lineTo x="-54" y="21478"/>
                <wp:lineTo x="21602" y="21478"/>
                <wp:lineTo x="21602" y="0"/>
                <wp:lineTo x="-54" y="0"/>
              </wp:wrapPolygon>
            </wp:wrapTight>
            <wp:docPr id="1" name="Рисунок 1" descr="C:\Documents and Settings\Учитель\Рабочий стол\Титульник-малинов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Рабочий стол\Титульник-малиновска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315" cy="450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1571" w:rsidRPr="00141571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1571">
        <w:rPr>
          <w:rFonts w:ascii="Times New Roman" w:eastAsia="Times New Roman" w:hAnsi="Times New Roman" w:cs="Times New Roman"/>
          <w:b/>
          <w:lang w:eastAsia="ru-RU"/>
        </w:rPr>
        <w:t>РАБОЧАЯ ПРОГРАММА</w:t>
      </w:r>
    </w:p>
    <w:p w:rsidR="00560B4B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РУССКОМУ ЯЗЫКУ</w:t>
      </w:r>
    </w:p>
    <w:p w:rsidR="00141571" w:rsidRPr="00141571" w:rsidRDefault="00560B4B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КЛАССА</w:t>
      </w:r>
    </w:p>
    <w:p w:rsidR="00141571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Pr="007302BF" w:rsidRDefault="00346812" w:rsidP="0034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Pr="007302BF" w:rsidRDefault="00346812" w:rsidP="00346812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02BF">
        <w:rPr>
          <w:rFonts w:ascii="Times New Roman" w:hAnsi="Times New Roman" w:cs="Times New Roman"/>
          <w:sz w:val="24"/>
          <w:szCs w:val="24"/>
        </w:rPr>
        <w:t xml:space="preserve">Составила: </w:t>
      </w:r>
      <w:r w:rsidRPr="007302BF">
        <w:rPr>
          <w:rFonts w:ascii="Times New Roman" w:hAnsi="Times New Roman" w:cs="Times New Roman"/>
          <w:color w:val="000000" w:themeColor="text1"/>
          <w:sz w:val="24"/>
          <w:szCs w:val="24"/>
        </w:rPr>
        <w:t>Козлова Т.Г.,</w:t>
      </w:r>
    </w:p>
    <w:p w:rsidR="00346812" w:rsidRPr="007302BF" w:rsidRDefault="00346812" w:rsidP="00346812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02BF">
        <w:rPr>
          <w:rFonts w:ascii="Times New Roman" w:hAnsi="Times New Roman" w:cs="Times New Roman"/>
          <w:color w:val="000000" w:themeColor="text1"/>
          <w:sz w:val="24"/>
          <w:szCs w:val="24"/>
        </w:rPr>
        <w:t>учитель русского языка и литературы</w:t>
      </w:r>
    </w:p>
    <w:p w:rsidR="00346812" w:rsidRPr="007302BF" w:rsidRDefault="00346812" w:rsidP="003468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6812" w:rsidRPr="007302BF" w:rsidRDefault="00346812" w:rsidP="003468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812" w:rsidRPr="007302BF" w:rsidRDefault="00346812" w:rsidP="003468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812" w:rsidRPr="007302BF" w:rsidRDefault="00346812" w:rsidP="003468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812" w:rsidRDefault="00346812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571" w:rsidRPr="00141571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141571" w:rsidRPr="00141571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      Рабочая программа по русскому язы</w:t>
      </w:r>
      <w:r w:rsidR="00560B4B">
        <w:rPr>
          <w:rFonts w:ascii="Times New Roman" w:eastAsia="Calibri" w:hAnsi="Times New Roman" w:cs="Times New Roman"/>
          <w:sz w:val="24"/>
          <w:szCs w:val="24"/>
        </w:rPr>
        <w:t>ку ориентирована на учащихся 9 класса</w:t>
      </w: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и разработана на основе следующих документов:</w:t>
      </w: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1. Федеральный государственный образовательный стандарт основного общего образования (приказ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РФ от 17.12.2010 № 1897);</w:t>
      </w: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>2. 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>3. Прогр</w:t>
      </w:r>
      <w:r w:rsidR="00560B4B">
        <w:rPr>
          <w:rFonts w:ascii="Times New Roman" w:eastAsia="Calibri" w:hAnsi="Times New Roman" w:cs="Times New Roman"/>
          <w:sz w:val="24"/>
          <w:szCs w:val="24"/>
        </w:rPr>
        <w:t>амма по русскому языку для 9 класса</w:t>
      </w: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общеобразовательных учреждени</w:t>
      </w:r>
      <w:r w:rsidR="00560B4B">
        <w:rPr>
          <w:rFonts w:ascii="Times New Roman" w:eastAsia="Calibri" w:hAnsi="Times New Roman" w:cs="Times New Roman"/>
          <w:sz w:val="24"/>
          <w:szCs w:val="24"/>
        </w:rPr>
        <w:t>й, авторской программы для 9 класса</w:t>
      </w: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под редакцией М.Т. Баранова, Т.А.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Ладыженской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, Н.М.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Шанского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, Л.А.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Тростенцовой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и др., 2014</w:t>
      </w:r>
    </w:p>
    <w:p w:rsidR="00141571" w:rsidRPr="00141571" w:rsidRDefault="00141571" w:rsidP="001415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РФ к использованию (приказ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141571" w:rsidRPr="00141571" w:rsidRDefault="00141571" w:rsidP="00141571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Л.А. Русский язык. 5 класс в 2-х ч, Просвещение, 2017;</w:t>
      </w:r>
    </w:p>
    <w:p w:rsidR="00141571" w:rsidRPr="00141571" w:rsidRDefault="00141571" w:rsidP="00141571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Л.А. Русский язык. 6 класс в 2-х ч, Просвещение, 2017;</w:t>
      </w:r>
    </w:p>
    <w:p w:rsidR="00141571" w:rsidRPr="00141571" w:rsidRDefault="00141571" w:rsidP="00141571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Т.А., Баранов М.Т.,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Л.А. Русский язык. 7 класс в 2-х ч, Просвещение, 2017;</w:t>
      </w:r>
    </w:p>
    <w:p w:rsidR="00141571" w:rsidRPr="00141571" w:rsidRDefault="00141571" w:rsidP="00141571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Т.А.,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Л.А.,Дейкина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А.Д. и др. Русский язык. 8 класс, Просвещение, 2017;</w:t>
      </w:r>
    </w:p>
    <w:p w:rsidR="00141571" w:rsidRPr="00141571" w:rsidRDefault="00141571" w:rsidP="00141571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Ладыженская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Т.А.,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Тростенцова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41571">
        <w:rPr>
          <w:rFonts w:ascii="Times New Roman" w:eastAsia="Calibri" w:hAnsi="Times New Roman" w:cs="Times New Roman"/>
          <w:sz w:val="24"/>
          <w:szCs w:val="24"/>
        </w:rPr>
        <w:t>Л.А.,Дейкина</w:t>
      </w:r>
      <w:proofErr w:type="spell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А.Д. и др. Русский язык. 9 класс, Просвещение, 2017.</w:t>
      </w:r>
    </w:p>
    <w:p w:rsidR="00141571" w:rsidRPr="00141571" w:rsidRDefault="00141571" w:rsidP="001415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Школа вправе в течение 3-х лет использовать в образовательной деятельности учебники, приобретенные до вступления в силу приказа от 28.12.2018 № 345. </w:t>
      </w:r>
    </w:p>
    <w:p w:rsidR="00141571" w:rsidRPr="00141571" w:rsidRDefault="00141571" w:rsidP="0014157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141571" w:rsidRPr="00141571" w:rsidRDefault="00141571" w:rsidP="0014157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Программой отводится на изучение русского языка 801 час, </w:t>
      </w:r>
      <w:proofErr w:type="gramStart"/>
      <w:r w:rsidRPr="00141571">
        <w:rPr>
          <w:rFonts w:ascii="Times New Roman" w:eastAsia="Calibri" w:hAnsi="Times New Roman" w:cs="Times New Roman"/>
          <w:sz w:val="24"/>
          <w:szCs w:val="24"/>
        </w:rPr>
        <w:t>которые</w:t>
      </w:r>
      <w:proofErr w:type="gramEnd"/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 распределяются по классам следующим образом:</w:t>
      </w: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6 класс - 204 часов (6 часов в неделю), </w:t>
      </w: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 xml:space="preserve">8 класс - 136 часов (4 часа в неделю), </w:t>
      </w:r>
    </w:p>
    <w:p w:rsidR="00141571" w:rsidRPr="00141571" w:rsidRDefault="00141571" w:rsidP="00141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71">
        <w:rPr>
          <w:rFonts w:ascii="Times New Roman" w:eastAsia="Calibri" w:hAnsi="Times New Roman" w:cs="Times New Roman"/>
          <w:sz w:val="24"/>
          <w:szCs w:val="24"/>
        </w:rPr>
        <w:t>9 класс–102 часа (3 часа в неделю).</w:t>
      </w:r>
    </w:p>
    <w:p w:rsidR="00141571" w:rsidRPr="00141571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1571" w:rsidRPr="00141571" w:rsidRDefault="00141571" w:rsidP="00141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bookmarkStart w:id="0" w:name="_Toc287934277"/>
      <w:bookmarkStart w:id="1" w:name="_Toc414553134"/>
      <w:bookmarkStart w:id="2" w:name="_Toc287551922"/>
      <w:r w:rsidRPr="00141571">
        <w:rPr>
          <w:rFonts w:ascii="Times New Roman" w:eastAsia="Times New Roman" w:hAnsi="Times New Roman" w:cs="Times New Roman"/>
          <w:b/>
          <w:caps/>
          <w:lang w:eastAsia="ru-RU"/>
        </w:rPr>
        <w:t xml:space="preserve">Планируемые результаты освоения учебного предмета </w:t>
      </w:r>
    </w:p>
    <w:p w:rsidR="00141571" w:rsidRPr="00141571" w:rsidRDefault="00141571" w:rsidP="0014157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41571">
        <w:rPr>
          <w:rFonts w:ascii="Times New Roman" w:eastAsia="Times New Roman" w:hAnsi="Times New Roman" w:cs="Times New Roman"/>
          <w:b/>
          <w:bCs/>
          <w:iCs/>
          <w:lang w:eastAsia="ru-RU"/>
        </w:rPr>
        <w:t>Выпускник научится:</w:t>
      </w:r>
      <w:bookmarkEnd w:id="0"/>
      <w:bookmarkEnd w:id="1"/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 xml:space="preserve">владеть различными видами </w:t>
      </w:r>
      <w:proofErr w:type="spellStart"/>
      <w:r w:rsidRPr="00141571">
        <w:rPr>
          <w:rFonts w:ascii="Times New Roman" w:eastAsia="Times New Roman" w:hAnsi="Times New Roman" w:cs="Times New Roman"/>
          <w:lang w:eastAsia="ru-RU"/>
        </w:rPr>
        <w:t>аудирования</w:t>
      </w:r>
      <w:proofErr w:type="spellEnd"/>
      <w:r w:rsidRPr="00141571">
        <w:rPr>
          <w:rFonts w:ascii="Times New Roman" w:eastAsia="Times New Roman" w:hAnsi="Times New Roman" w:cs="Times New Roman"/>
          <w:lang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 xml:space="preserve">участвовать в диалогическом и </w:t>
      </w:r>
      <w:proofErr w:type="spellStart"/>
      <w:r w:rsidRPr="00141571">
        <w:rPr>
          <w:rFonts w:ascii="Times New Roman" w:eastAsia="Times New Roman" w:hAnsi="Times New Roman" w:cs="Times New Roman"/>
          <w:lang w:eastAsia="ru-RU"/>
        </w:rPr>
        <w:t>полилогическом</w:t>
      </w:r>
      <w:proofErr w:type="spellEnd"/>
      <w:r w:rsidRPr="00141571">
        <w:rPr>
          <w:rFonts w:ascii="Times New Roman" w:eastAsia="Times New Roman" w:hAnsi="Times New Roman" w:cs="Times New Roman"/>
          <w:lang w:eastAsia="ru-RU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lastRenderedPageBreak/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использовать знание алфавита при поиске информации;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различать значимые и незначимые единицы языка;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проводить фонетический и орфоэпический анализ слова;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членить слова на слоги и правильно их переносить;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проводить морфемный и словообразовательный анализ слов;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проводить лексический анализ слова;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опознавать самостоятельные части речи и их формы, а также служебные части речи и междометия;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GoBack"/>
      <w:r w:rsidRPr="00141571">
        <w:rPr>
          <w:rFonts w:ascii="Times New Roman" w:eastAsia="Times New Roman" w:hAnsi="Times New Roman" w:cs="Times New Roman"/>
          <w:lang w:eastAsia="ru-RU"/>
        </w:rPr>
        <w:t>проводить морфологический анализ слова;</w:t>
      </w:r>
    </w:p>
    <w:bookmarkEnd w:id="3"/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 xml:space="preserve">применять знания и умения по </w:t>
      </w:r>
      <w:proofErr w:type="spellStart"/>
      <w:r w:rsidRPr="00141571">
        <w:rPr>
          <w:rFonts w:ascii="Times New Roman" w:eastAsia="Times New Roman" w:hAnsi="Times New Roman" w:cs="Times New Roman"/>
          <w:lang w:eastAsia="ru-RU"/>
        </w:rPr>
        <w:t>морфемике</w:t>
      </w:r>
      <w:proofErr w:type="spellEnd"/>
      <w:r w:rsidRPr="00141571">
        <w:rPr>
          <w:rFonts w:ascii="Times New Roman" w:eastAsia="Times New Roman" w:hAnsi="Times New Roman" w:cs="Times New Roman"/>
          <w:lang w:eastAsia="ru-RU"/>
        </w:rPr>
        <w:t xml:space="preserve"> и словообразованию при проведении морфологического анализа слов;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опознавать основные единицы синтаксиса (словосочетание, предложение, текст);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находить грамматическую основу предложения;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распознавать главные и второстепенные члены предложения;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опознавать предложения простые и сложные, предложения осложненной структуры;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проводить синтаксический анализ словосочетания и предложения;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соблюдать основные языковые нормы в устной и письменной речи;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141571">
        <w:rPr>
          <w:rFonts w:ascii="Times New Roman" w:eastAsia="Times New Roman" w:hAnsi="Times New Roman" w:cs="Times New Roman"/>
          <w:lang w:eastAsia="ru-RU"/>
        </w:rPr>
        <w:t>использовать орфографические словари.</w:t>
      </w:r>
    </w:p>
    <w:p w:rsidR="00141571" w:rsidRPr="00141571" w:rsidRDefault="00141571" w:rsidP="00141571">
      <w:pPr>
        <w:keepNext/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bookmarkStart w:id="4" w:name="_Toc414553135"/>
      <w:r w:rsidRPr="00141571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Выпускник получит возможность научиться:</w:t>
      </w:r>
      <w:bookmarkEnd w:id="4"/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 xml:space="preserve">опознавать различные выразительные средства языка; 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141571">
        <w:rPr>
          <w:rFonts w:ascii="Times New Roman" w:eastAsia="Times New Roman" w:hAnsi="Times New Roman" w:cs="Times New Roman"/>
          <w:i/>
          <w:lang w:eastAsia="ru-RU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>характеризовать словообразовательные цепочки и словообразовательные гнезда;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>использовать этимологические данные для объяснения правописания и лексического значения слова;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41571" w:rsidRPr="00141571" w:rsidRDefault="00141571" w:rsidP="00141571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141571">
        <w:rPr>
          <w:rFonts w:ascii="Times New Roman" w:eastAsia="Times New Roman" w:hAnsi="Times New Roman" w:cs="Times New Roman"/>
          <w:i/>
          <w:lang w:eastAsia="ru-RU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2"/>
    <w:p w:rsidR="00141571" w:rsidRPr="00141571" w:rsidRDefault="00141571" w:rsidP="0014157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141571" w:rsidRPr="00141571" w:rsidRDefault="00141571" w:rsidP="0014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lang w:eastAsia="ru-RU"/>
        </w:rPr>
      </w:pPr>
    </w:p>
    <w:p w:rsidR="00141571" w:rsidRPr="00141571" w:rsidRDefault="00141571" w:rsidP="0014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lang w:eastAsia="ru-RU"/>
        </w:rPr>
      </w:pPr>
    </w:p>
    <w:p w:rsidR="00141571" w:rsidRPr="00141571" w:rsidRDefault="00141571" w:rsidP="0014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</w:pPr>
    </w:p>
    <w:p w:rsidR="00141571" w:rsidRPr="00141571" w:rsidRDefault="00141571" w:rsidP="0014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141571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141571" w:rsidRPr="00141571" w:rsidRDefault="00141571" w:rsidP="00141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14157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(801 час)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Речь и речевое общение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Речь и речевое общение. Речевая ситуация. Речь устная и письменная. Речь диалогическая и монологическая. Монолог и его виды. Диалог и его виды.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Речевая деятельность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Виды речевой деятельности: чтение,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(слушание), говорение, письмо. Культура чтения,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говорения и письма.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Изложение содержания прослушанного или прочитанного текста (подробное, сжатое, выборочное).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различных источников.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Текст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текста, основные признаки текста (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членимость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смысловая цельность, связность). Тема, основная мысль текста.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Микротема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текста. Средства связи предложений и частей текста. Абзац как средство композиционно-стилистического членения текста. Функционально-смысловые типы речи: описание, повествование, рассуждение. Структура текста. План текста и тезисы как виды информационной переработки текста.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</w:t>
      </w:r>
      <w:proofErr w:type="gram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з</w:t>
      </w:r>
      <w:proofErr w:type="gram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4. Функциональные разновидности языка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</w:t>
      </w:r>
      <w:proofErr w:type="gram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жанры научного (отзыв, выступление, доклад), публицистического (выступление, интервью), официально-делового (расписка, доверенность, заявление) стилей, разговорной речи (рассказ, беседа). </w:t>
      </w:r>
      <w:proofErr w:type="gramEnd"/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Установление принадлежности текста к определённой функциональной </w:t>
      </w: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разновидности языка. </w:t>
      </w:r>
      <w:proofErr w:type="gram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</w:t>
      </w:r>
      <w:proofErr w:type="gram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Выступление перед аудиторией сверстников с небольшими сообщениями, докладом.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5. Общие сведения о языке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1.Русский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кругу других славянских языков. Роль старославянского (церковнославянского) языка в развитии русского языка. 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 Русский язык — язык русской художественной литературы. Основные изобразительные средства русского языка. Лингвистика как наука о языке. Основные разделы лингвистики. Выдающиеся отечественные лингвисты.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коммуникативных умений в жизни человека, понимание роли русского языка в жизни общества и государства в современном мире. Понимание различий между литературным языком и диалектами, просторечием, профессиональными разновидностями языка, жаргоном. 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6. Фонетика и орфоэпия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 Орфоэпия как раздел лингвистики. Основные правила нормативного произношения и ударения. Орфоэпический словарь.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Применение фонетико-орфоэпических знаний и умений в собственной речевой практике. Использование орфоэпического словаря для овладения произносительной культурой.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7. Графика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как раздел лингвистики. Соотношение звука и буквы. Обозначение на письме твёрдости и мягкости согласных. Способы обозначения [J’].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навыков сопоставления звукового и буквенного состава слова.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8. </w:t>
      </w:r>
      <w:proofErr w:type="spellStart"/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Возможность исторических изменений в структуре слова. Понятие об этимологии. Этимологический словарь. Словообразование как раздел лингвистики. Исходная (производящая) основа и словообразующая морфема. Основные способы образования слов: приставочный, суффиксальный, приставочно-суффиксальный,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бессуффиксный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 Словообразовательный и морфемный словари.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Осмысление морфемы как значимой единицы языка. Осознание роли морфем в процессах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словообразования. Определение основных способов </w:t>
      </w: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словообразования, построение словообразовательных цепочек слов. Применение знаний и умений по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9. Лексикология и фразеология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1.Лексикология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Тематические группы слов. Толковые словари русского языка. Синонимы. Антонимы. Омонимы. Словари синонимов и антонимов русского языка. Лексика русского языка с точки зрения её происхождения: исконно русские и заимствованные слова. Словари иностранных слов.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Лексика русского языка с точки зрения её активного и пассивного запаса. Архаизмы, историзмы, неологизмы. Словари устаревших слов и неологизмов. Лексика русского языка с точки зрения сферы её употребления. Общеупотребительные слова. Диалектные слова. Термины и профессионализмы. Жаргонная лексика. Стилистические пласты лексики. Фразеология как раздел лингвистики. Фразеологизмы. Пословицы, поговорки, афоризмы, крылатые слова. Фразеологические словари. Разные виды лексических словарей и их роль в овладении словарным богатством родного языка.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2.Дифференциация лексики по типам лексического значения с точки зрения её активного и пассивного запаса, происхождения, сферы употребления, экспрессивной окраски и стилистической принадлежности. Употребление лексических сре</w:t>
      </w:r>
      <w:proofErr w:type="gram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со значением и ситуацией общения. Оценка своей и чужой речи с точки зрения точного, уместного и выразительного словоупотребления. Проведение лексического разбора слов. Извлечение необходимой информации из лексических словарей различных типов (толкового словаря, словарей синонимов, антонимов, устаревших слов, иностранных слов, фразеологического словаря и др.) и использование её в различных видах деятельности.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10. Морфология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 Служебные части речи, их разряды по значению, структуре и синтаксическому употреблению. Междометия и звукоподражательные слова. Омонимия слов разных частей речи. Словари грамматических трудностей.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морфологических знаний и умений в практике правописания. Использование словарей грамматических трудностей в речевой практике.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11. Синтаксис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 Структурные типы простых предложений: двусоставные и односоставные, распространённые и нераспространённые, предложения осложненной и неосложнённой структуры, полные и неполные. 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 Классификация сложных предложений. Средства выражения синтаксических отношений между частями </w:t>
      </w: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сложного предложения. Сложные предложения союзные (сложносочинённые, сложноподчинённые) и бессоюзные. Сложные предложения с различными видами связи. Способы передачи чужой речи.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12. Правописание: орфография и пунктуация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1.Орфография как система правил правописания. Понятие орфограммы. Правописание гласных и согласных в составе морфем. Правописание ъ и ь. Слитные, дефисные и раздельные написания. Употребление прописной и строчной буквы. Перенос слов. Орфографические словари и справочники. Пунктуация как система правил правописания.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2.Знаки препинания и их функции. Одиночные и парные знаки препинания. Знаки препинания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предложении: сложносочинённом, сложноподчинённом, бессоюзном, а также в сложном предложении с разными видами связи. Знаки препинания при прямой речи и цитировании, в диалоге. Сочетание знаков препинания.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морфемно-словообразовательный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морфологический анализ при выборе правильного написания слова. Опора на </w:t>
      </w:r>
      <w:proofErr w:type="spellStart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грамматикоинтонационный</w:t>
      </w:r>
      <w:proofErr w:type="spellEnd"/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13. Язык и культура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Взаимосвязь языка и культуры, истории народа. Русский речевой этикет. </w:t>
      </w:r>
    </w:p>
    <w:p w:rsidR="00141571" w:rsidRPr="00141571" w:rsidRDefault="00141571" w:rsidP="001415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жизни.</w:t>
      </w:r>
    </w:p>
    <w:p w:rsidR="00141571" w:rsidRPr="00141571" w:rsidRDefault="00141571" w:rsidP="0014157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4157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14157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Календарно-тематическое планирование по русскому языку в 9 классе</w:t>
      </w:r>
    </w:p>
    <w:p w:rsidR="00141571" w:rsidRPr="00141571" w:rsidRDefault="00141571" w:rsidP="0014157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4157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на 2019-2020 учебный год</w:t>
      </w:r>
    </w:p>
    <w:p w:rsidR="00141571" w:rsidRPr="00141571" w:rsidRDefault="00141571" w:rsidP="0014157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4157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Составитель Козлова Т.Г.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7"/>
        <w:gridCol w:w="515"/>
        <w:gridCol w:w="1726"/>
        <w:gridCol w:w="1600"/>
        <w:gridCol w:w="1023"/>
        <w:gridCol w:w="1504"/>
        <w:gridCol w:w="1270"/>
        <w:gridCol w:w="1480"/>
      </w:tblGrid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Стандарты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ЗНАТЬ/УМЕТЬ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Кодификатор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(словарные слова)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значение русского языка. Инструктаж по ТБ.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роль русского языка в современном мире и причины его авторитета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пользоваться, владеть родным языком.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функции задачи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Повторение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5-8 классах.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повторить основные единицы языка и их особенности (звуки, морфемы, слова, словосочетания, предложения); основные правила правописания, пунктуации.</w:t>
            </w:r>
            <w:proofErr w:type="gramEnd"/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речь.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формы языка (устная и письменная),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применять полученные знания, производить фонетический разбор слова.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1.1-1.2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слог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Буква, речь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памятку «Как писать письма»</w:t>
            </w:r>
          </w:p>
        </w:tc>
      </w:tr>
      <w:tr w:rsidR="00141571" w:rsidRPr="00141571" w:rsidTr="006D3ED1">
        <w:trPr>
          <w:trHeight w:val="85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Монолог. Диалог. Стили речи.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повторить и закрепить знания по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строить диалог с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товарищем, и правильно вести его,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3, 6 ОГЭ, 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стиль речи в тексте.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2.1-2.5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стили речи, монолог, диалог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Заполнить таблицу</w:t>
            </w:r>
          </w:p>
        </w:tc>
      </w:tr>
      <w:tr w:rsidR="00141571" w:rsidRPr="00141571" w:rsidTr="006D3ED1">
        <w:trPr>
          <w:trHeight w:val="85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Простое предложение.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Входной контроль (тест по орфографии)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теме «Словосочетание»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ставить знаки препинания в простом предложении,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7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 11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5.1-5.2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управление примыкание согласования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Мировоззрение миропонимание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теорию,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 (2абз)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 и его грамматическая основа.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простого предложения,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грамматическую основу простого неосложненного предложения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7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 11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основа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с обособленными членами и его грамматическая основа.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теме «Обособление»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производить синтаксический разбор предложения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7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8, 11 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5.7,7.19,7.2-7.5,7.7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задание на карточке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Обращения, вводные слова и вставные конструкции.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теорию по теме «Вводные слова»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пользоваться вводными словами, видеть их в тексте, ставить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Конструкция, обращение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Заполнить таблицу, решить тест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Диктант «Река» с тестовым заданием по теме «Повторение»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эффективность повторения материала 5-8 классов, закрепить навыки лингвистического разбора.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словарные слова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А-И</w:t>
            </w:r>
            <w:proofErr w:type="gramEnd"/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диктантов. Работа над ошибками. Словарный диктант.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задание на карточке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Сложное предложение. Культура речи.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повторить основные виды сложных предложений; уметь различать виды сложных предложений и расставлять знаки препинания. Культурно общаться, вести диалог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виды сложных предложений и способы связи между ними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отличать простое предложение от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</w:t>
            </w:r>
            <w:proofErr w:type="gram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5.8-5.10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Гигант гигантский колосс колоссальный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(выучить) упр.52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Союзные сложные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Знать: основные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виды сложных предложений и способы связи между ними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различать ССП, СПП,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5.2, 5.8, 5.13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ССП, СПП,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теорию,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выполнить карточку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виды сложных предложений и способы связи между ними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различать ССП, СПП,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5.2, 5.8, 5.13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ССП, СПП,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теорию, выполнить карточку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правила постановки знаков препинания в сложном союзном и бессоюзном предложении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ставить нужные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5.2, 5.8, 5.13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Пунктуация, синтаксис, интонация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тест</w:t>
            </w:r>
          </w:p>
        </w:tc>
      </w:tr>
      <w:tr w:rsidR="00141571" w:rsidRPr="00141571" w:rsidTr="006D3ED1">
        <w:trPr>
          <w:trHeight w:val="75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сжатому изложению на ГИА.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экзамена в 9 классе, составные части экзамена по русскому языку, требования к изложению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Уметь: использовать способы компрессии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теорию, составить клише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Сжатое изложение (аудиозапись текста……………)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учеников редактировать план, письменно излагать услышанный текст, формировать умение самостоятельно мыслить, анализировать текст, развивать творческие способности учеников.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сжатия абзац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Сжать текст, применив приемы компрессии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изложений.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зачету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 по теме «Сложное предложение. Культура речи»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теоретических и практических знаний по изученной теме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тест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Сложносочинённые предложения (ССП)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знать строение ССП и средства связи в нём; интонация и сочинительные союзы (соединительные, разделительные, противительные). Запятая между частями ССП.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сложносочиненном предложении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ССП, сочинительные союзы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строить ССП, используя сочинительные союзы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Сложносочиненное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П8. Выучить, упр.62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отношения в ССП.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группы сочинительных союзов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ставить знаки препинания между частями ССП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Сочинительные союзы структура ССП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 (2ч)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 с соединительными союзами. Знаки препинания в ССП.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расширить знания учеников о ССП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расставлять знаки препинания в ССП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Равноправные отношения сочинительные союзы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 бетон прогресс прогрессивный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теорию, выписать из «Бедной Лизы» Карамзина 5 предложений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 с разделительными союзами. Знаки препинания в ССП.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расширить знания учеников о ССП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расставлять знаки препинания в ССП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теорию, выписать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ума» Грибоедова 5 предложений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 с противительными союзами. Знаки препинания в ССП.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группы сочинительных союзов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ставить знаки препинания между частями ССП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Гуманный человечный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Гуманность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 с сочинительными союзами и ССП.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структуру простого предложения с однородными членами, связанными сочинительно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связью и ССП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их различать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5.7,7.19,7.2-7.5,7.7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тест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Сочинение-рассуждение по текстам ОГЭ (задание С15.3.)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сочинения-рассуждения, требования к заданию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применять свои знания на практике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аргумент тезис вывод пример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клише сочинения 15.3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сочинений.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Выписать 5 ССП из рассказов Осеевой В.А.</w:t>
            </w:r>
          </w:p>
        </w:tc>
      </w:tr>
      <w:tr w:rsidR="00141571" w:rsidRPr="00141571" w:rsidTr="006D3ED1">
        <w:trPr>
          <w:trHeight w:val="61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ССП.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порядок данных разборов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производить оба разбора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вопросы, подкрепив их примерами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Практикум по пунктуации. Тестирование.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применять знания на практике, решать тесты,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9-10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7.7-7.8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ССП, синтаксис,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2.Сложноподчинённые предложения (СПП).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дать понятие СПП, определять средства связи в нём; уметь различать ССП и СПП; находить в СПП главное и придаточное предложение; изучить все виды СПП и уметь их различать. Научить читать схемы СПП (с одним и двумя придаточными предложениями).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сложноподчиненном предложении.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СПП, сочинительн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союзы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строить СПП, используя подчинительные союзы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Сложноподчиненное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 упр79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придаточного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отношению к главному.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строение СПП, подчинительные союзы и союзные слова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различать союзы и союзные слова, главное и придаточное предложение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главное придаточное (зависимое)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 комментатор популярный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 теория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 слова в СПП, структура СПП.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строение СПП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представлять структуру СПП в виде схем, расставлять знаки препинания, различать союзы и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Подчинение пунктуация синтаксис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Интенсивный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гостиная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82+таблица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указательных слов в СПП.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структуру СПП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ССП и СПП, строить и читать схемы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в речи. Практикум по пунктуации.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ест.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Знать: строение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СПП,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делать схемы СПП, использовать СПП в устной и письменной речи,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12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6.17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Подчинительные союзы союзные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 (2ч)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Сжатое изложение (аудиозапись текста……………)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учеников редактировать план, письменно излагать услышанный текст, формировать умение самостоятельно мыслить, анализировать текст, развивать творческие способности учеников.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сжатия абзац, компрессия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Сжать текст, применив приемы компрессии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изложений.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зачету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«Структура СПП». ТЕСТ.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теорию по данной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СПП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Диктант «____________» с тестовым заданием по теме «Структура ССП, СПП»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знания учеников по изученным темам, закрепить орфографические и пунктуационные навыки,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навыки лингвистического разбора.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словарные слова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К-О</w:t>
            </w:r>
            <w:proofErr w:type="gramEnd"/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диктантов.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Основные группы СПП.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учить определять средства связи в СПП; уметь различать группы СПП; находить в СПП главное и придаточное предложение; изучить все виды СПП и уметь их различать. Научить читать схемы СПП (с одним и двумя придаточными предложениями).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 СПП по их значению. СПП с придаточными определительными.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иметь общее представление о группах СПП по значению, формировать понятие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придаточных определительных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определять вид придаточного, ставить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7.11-7.12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6.17, 7.3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Активный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деятельный идеология идеологический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10 выучить,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 (2ч)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определительными и местоимённо-определительными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теорию о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определительных, место придаточного по отношению к главному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правильно ставить вопрос к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придаточному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конструировать предложения.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строение связь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Аккомпанемент аккомпанировать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СПП с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придаточными изъяснительными.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вопросы, на которые отвечают эти придаточные, место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придаточного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отношению к главному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ставить вопрос, строить схемы, совершенствовать пунктуационные навыки.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7.18-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Схема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главное придаточное вопрос связь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выучить,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133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 теме «СПП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определительными и изъяснительными»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знания о 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изъяснительными и определительные, совершенствовать речевые, орфографические, пунктуационные навыки,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11, 12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Орфограмма пунктуация синтаксис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Мозаика результат эффект оптимист пессимист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анализ текста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обстоятельственными.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иметь общее представление о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обстоятельственных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определять вид придаточного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6.17, 7.4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выучить,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125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 и образа действия.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особенности, общие черты и смысловые различия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 и образа действия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ставить вопрос, расставлять знаки препинания.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Традиция чествовать оранжерея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60 теория,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130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 и времени.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СПП с придаточными места, времени</w:t>
            </w:r>
            <w:proofErr w:type="gramEnd"/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ставить вопрос, строить схемы, определять вид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придаточного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11, 12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канонада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63,65 теория,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144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особенности СПП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придаточными условными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задавать вопрос, строить схемы, расставлять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 орфография предложение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 закончить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Знать: особенности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СПП с придаточными причины</w:t>
            </w:r>
            <w:proofErr w:type="gramEnd"/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употреблять их в речи, определять виды придаточных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7.18-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Синтаксис пунктуация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орфография предложение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166 составить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 по схемам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СПП с придаточными цели</w:t>
            </w:r>
            <w:proofErr w:type="gramEnd"/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анализировать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7.12, 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Резервы ресурсы радиофикация электрификация газификация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теорию,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172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Тестирование в формате ОГЭ за 1 полугодие.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этой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2-12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6.6-6.8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5.1-5.14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ромашку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Блума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«СПП»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ошибками, допущенными в тесте.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ЗУН обучающихся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анализ текста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сравнительными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СПП с придаточными сравнительными, их сходство с другими придаточными, со сравнительными оборотами, отличие от них</w:t>
            </w:r>
            <w:proofErr w:type="gramEnd"/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ставить знаки препинания,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чертить схемы.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7.12, 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6.17, 7.5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1в –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168, 2в -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170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придаточными уступительными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особенности СПП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придаточными уступительными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определять вид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место по отношению к главному.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7.12, 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тезисы конспект реферат будущее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1в –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183,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178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 с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следствия и придаточными присоединительными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СПП с придаточными следствия и присоединительными</w:t>
            </w:r>
            <w:proofErr w:type="gramEnd"/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различать виды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строить схемы.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7.12, 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схема союзы союзные слова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186, подготовиться к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\р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«Виды придаточных предложений». Тестирование.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этой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определять виды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строить схемы, расставлять знаки препинания.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6.6-6.8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5.1-5.14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союзные слова схема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 (1ч), составить ромашку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Блума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«Группы СПП»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Сочинение-рассуждение по текстам ОГЭ (задание С15.3.)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сочинения-рассуждения, требования к заданию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применять свои знания на практике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8.4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аргумент тезис вывод пример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материал к терминам «Счастье, доброта, верность»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сочинений.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94 ответить на вопросы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несколькими придаточными. Знаки препинания при них.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виды СПП с несколькими придаточными, особенности пунктуации в них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правильно ставить знаки препинания в таких предложениях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Сочинительная подчинительная бессоюзная связь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П.14 выучить,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206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СПП с двумя или несколькими придаточными и пунктуация в них.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виды СПП с несколькими придаточными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определять вид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придаточных, ставить знаки препинания, чертить схемы,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13 ОГЭ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Однородное параллельное последовательное подчинение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 ориентироваться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 (2ч)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СПП с двумя или несколькими придаточными.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виды СПП с несколькими придаточными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определять вид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таких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придаточных, ставить знаки препинания, чертить схемы,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13 ОГЭ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Однородное параллельное последовательное подчинение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задание на карточке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подчинения в СПП. Структура СПП с двумя и более придаточными.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типы подчинения в СПП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отличать одно подчинение от другого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7.14-7.17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СПП с двумя и более придаточными.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структуры СПП при любом подчинении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 строить схемы, определять тип подчинения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7.14-7.17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13 ОГЭ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СПП.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порядок данного разбора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его проводить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13 ОГЭ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разбор СПП.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порядок данного разбора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его проводить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зачету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«Основные группы СПП». ТЕСТ.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материал по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пользоваться знаниями на практике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диктанту, выполнить карточку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Диктант «Книги» с тестовым заданием по теме «Основные группы СПП»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учеников по изученным темам, закрепить орфографические и пунктуационные навыки, навыки лингвистического разбора.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словарные слова П-С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диктантов. Работа над ошибками. Словарный диктант.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ромашку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Блума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«Типы подчинения в СПП»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Бессоюзные сложные предложения (БСП).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ознакомиться со смысловыми отношениями между простыми предложениями в составе БСП. Уметь передавать с помощью интонации различные смысловые отношения между частями БСП. Научить ставить разделительные знаки препинания (запятую, точку с запятой, двоеточие, тире) в БСП.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строить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Бессоюзное сложное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С.94 теория,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217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перечисления. Знаки препинания в БСП.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сопоставлять БСП с синонимичными ССП и СПП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БСП интонация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219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и точка с запятой в БСП.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постановки знаков препинания в случаях перечисления фактов в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ставить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нужный знак препинания между частями БСП.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схема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226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сопоставлять БСП с синонимичными СПП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БСП интонация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222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Двоеточие в БСП.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условия постановки двоеточия в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различать БСП с двоеточием, интонационно правильно произносить их.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схема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Амфитеатр палисадник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228 (2ч)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Тестирование в формате ОГЭ.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этой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2-12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6.6-6.8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5.1-5.14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тест ОГЭ 2-14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 и следствия.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особенности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сопоставлять БСП с синонимичными СПП и ССП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БСП интонация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234</w:t>
            </w:r>
          </w:p>
        </w:tc>
      </w:tr>
      <w:tr w:rsidR="00141571" w:rsidRPr="00141571" w:rsidTr="006D3ED1">
        <w:trPr>
          <w:trHeight w:val="75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в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условия постановки тире в БСП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различать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БСП с тире, интонационно правильно их произносить, 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14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Интонационная связь отношения в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235</w:t>
            </w:r>
          </w:p>
        </w:tc>
      </w:tr>
      <w:tr w:rsidR="00141571" w:rsidRPr="00141571" w:rsidTr="006D3ED1">
        <w:trPr>
          <w:trHeight w:val="75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 пунктуационный разбор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порядок данных разборов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производить оба разбора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публичному выступлению</w:t>
            </w:r>
          </w:p>
        </w:tc>
      </w:tr>
      <w:tr w:rsidR="00141571" w:rsidRPr="00141571" w:rsidTr="006D3ED1">
        <w:trPr>
          <w:trHeight w:val="75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Публичная речь. Высказывание на тему «Милосердие, взаимопомощь»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 учащихся, обучение навыкам публичной речи на нравственную тему с привлечением литературного опыта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9.2-9.4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материал к теме «Тактичность, неуверенность, мужество»</w:t>
            </w:r>
          </w:p>
        </w:tc>
      </w:tr>
      <w:tr w:rsidR="00141571" w:rsidRPr="00141571" w:rsidTr="006D3ED1">
        <w:trPr>
          <w:trHeight w:val="67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Сжатое изложение (аудиозапись текста……………)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учеников редактировать план, письменно излагать услышанный текст, формировать умение самостоятельно мыслить, анализировать текст, развивать творческие способности учеников.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сжатия абзац, компрессия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Сжать текст, применив приемы компрессии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изложений.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зачету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«Знаки препинания в БСП».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данной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различать знаки препинания между частями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7.14-7.19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Пунктуация, орфография, синтаксис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ромашку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Блума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«БСП»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5.Сложные предложения с различными видами связи.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познакомить учащихся с предложениями сложной конструкции; формировать навык постановки знаков препинания в предложениях сложной конструкции.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 с различными видами связи.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сложных предложений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употреблять в речи сложные предложения с различными видами связи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5.14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связи: сочинительная подчинительная бессоюзная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 планомерно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П.18 теория,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248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сложных предложений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употреблять в речи сложные предложения с различными видами связи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связи: сочинительная подчинительная бессоюзная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П.18 теория, </w:t>
            </w: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245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сложных синтаксических конструкциях.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о структуре сложных предложений с разными видами связи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строить схемы и читать их,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решать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12, 13, 14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двоеточие тире, точка с запятой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Силуэт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прогнозирование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250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Практикум по пунктуации. Тест.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теме «Сложные предложения»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ставить знаки препинания, чертить схемы, решать тесты, работать самостоятельно.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7.18-7.19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5.9-5.10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14 ОГЭ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сложного предложения с различными видами связи.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порядок данного разбора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производить синтаксический разбор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5.9. 5.13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7.14-7.17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задание на карточке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разбор сложного предложения с различными видами связи.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порядок данного разбора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производить пунктуационный разбор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5.9. 5.13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7.14-7.17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зачету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«Сложные предложения с различными видами связи». ЗАЧЕТ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по данной теме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различать виды связи между частями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7.14-7.19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Пунктуация, орфография, синтаксис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диктанту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Диктант «Утро в горах» с тестовым 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заданием по теме «Сложные предложения».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Проверить знания учеников, закрепить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орфографические и пунктуационные навыки, навыки лингвистического разбора.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словарные слова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Т-Э</w:t>
            </w:r>
            <w:proofErr w:type="gramEnd"/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диктантов.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Словарный диктант.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Устранить пробелы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материал на тему «Учитель»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Сочинение-рассуждение по текстам ОГЭ (задание С15.3.)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структуру сочинения-рассуждения, требования к заданию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применять свои знания на практике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аргумент тезис вывод пример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267 (1ч)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сочинений.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275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занятие: русский литературный язык и его стили.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иметь понятие о стилях языка, сферах их применения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меть: определять стиль текста, анализировать текст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8.5-8.6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Трагедия комедия фарс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теория,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276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 Повторение и систематизация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5-9 классах</w:t>
            </w:r>
          </w:p>
        </w:tc>
        <w:tc>
          <w:tcPr>
            <w:tcW w:w="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учить пользоваться знаниями о языке как инструментом для решения практических задач. Заниматься орфографией, пунктуацией, повторить теоретические сведения по всем разделам науки о языке с целью подготовки к ГИА.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Фонетика. Графика. Орфография.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знания по фонетике, углубить понятие о соотношении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фонетики и орфографии.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1.1-1.2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6.6-6.8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звук буква орфоэпия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313</w:t>
            </w:r>
          </w:p>
        </w:tc>
      </w:tr>
      <w:tr w:rsidR="00141571" w:rsidRPr="00141571" w:rsidTr="006D3ED1">
        <w:trPr>
          <w:trHeight w:val="735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Лексикология (лексика) и фразеология. Орфография.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по лексике и фразеологии, совершенствовать навыки работы с разными видами лингвистических словарей.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2.1-2.5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6.11-6.13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значение орфограмма морфема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330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Контрольное изложение (аудиозапись текста……………)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учеников редактировать план, письменно излагать услышанный текст, формировать умение самостоятельно мыслить, анализировать текст, развивать творческие способности учеников.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сжатия абзац, компрессия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тест 2-14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Анализ изложений. 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339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Состав слова и словообразование. Орфография.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по разделу, совершенствовать орфографические навыки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3.1-3.4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6.14-6.16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Морфема орфограмма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351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Морфология. Именные части речи. Орфография.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по морфологии именных частей речи, совершенствовать орфографиче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ские навыки и навыки морфологического разбора.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4.1-4.3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речи грамматические признаки синтаксическая роль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374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Контрольный тест согласно </w:t>
            </w:r>
            <w:proofErr w:type="spellStart"/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КИМам</w:t>
            </w:r>
            <w:proofErr w:type="spellEnd"/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готовность </w:t>
            </w:r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ГИА, умение решать тестовые 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2-14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банк заданий ФИПИ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пробелов в знаниях учащихся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Решить тест 2-14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Морфология. Служебные части речи. Орфография.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по морфологии служебных частей речи, совершенствовать орфографические навыки и навыки морфологического разбора.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4.1-4.3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6.14-6.15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речи грамматические признаки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383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Синтаксис. Словосочетание. Простое предложение. Пунктуация.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о синтаксисе словосочетания и простого предложения, умение использовать теоретические знания по синтаксису для целей грамотного письма.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5.1-5.14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простого предложения с/сочетания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395</w:t>
            </w:r>
          </w:p>
        </w:tc>
      </w:tr>
      <w:tr w:rsidR="00141571" w:rsidRPr="00141571" w:rsidTr="006D3ED1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Р.Р. Публичная речь. Высказывание на тему «Зачем нам нужен </w:t>
            </w: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русский язык?»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речи учащихся, обучение навыкам публичной речи на </w:t>
            </w: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нравственную тему с привлечением литературного опыта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9.2-9.4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кластер «Нравственность»</w:t>
            </w:r>
          </w:p>
        </w:tc>
      </w:tr>
      <w:tr w:rsidR="00141571" w:rsidRPr="00141571" w:rsidTr="006D3ED1">
        <w:trPr>
          <w:trHeight w:val="870"/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Р.Р. Публичная речь. Высказывание на тему «Тактичность, воспитанность, нравственность»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 учащихся, обучение навыкам публичной речи на нравственную тему с привлечением литературного опыта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9.2-9.4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1571" w:rsidRPr="00141571" w:rsidRDefault="00141571" w:rsidP="00141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1571" w:rsidRPr="00141571" w:rsidRDefault="00141571" w:rsidP="001415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тесты ОГЭ (открытый банк заданий ФИПИ)</w:t>
            </w:r>
          </w:p>
        </w:tc>
      </w:tr>
    </w:tbl>
    <w:p w:rsidR="00141571" w:rsidRPr="00141571" w:rsidRDefault="00141571" w:rsidP="00141571"/>
    <w:p w:rsidR="00141571" w:rsidRPr="00141571" w:rsidRDefault="00141571" w:rsidP="00141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674" w:rsidRDefault="00887674"/>
    <w:sectPr w:rsidR="00887674" w:rsidSect="00471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0EA9"/>
    <w:multiLevelType w:val="multilevel"/>
    <w:tmpl w:val="5BBC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4638CF"/>
    <w:multiLevelType w:val="multilevel"/>
    <w:tmpl w:val="449E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082E53"/>
    <w:multiLevelType w:val="multilevel"/>
    <w:tmpl w:val="AEFEDAB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80F78A5"/>
    <w:multiLevelType w:val="multilevel"/>
    <w:tmpl w:val="488A55C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D051F65"/>
    <w:multiLevelType w:val="multilevel"/>
    <w:tmpl w:val="3B48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8059E"/>
    <w:multiLevelType w:val="hybridMultilevel"/>
    <w:tmpl w:val="78AE2F32"/>
    <w:lvl w:ilvl="0" w:tplc="134472E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2197A"/>
    <w:multiLevelType w:val="multilevel"/>
    <w:tmpl w:val="48EA9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FD7375"/>
    <w:multiLevelType w:val="multilevel"/>
    <w:tmpl w:val="1A56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67198A"/>
    <w:multiLevelType w:val="multilevel"/>
    <w:tmpl w:val="14EA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D642DF"/>
    <w:multiLevelType w:val="multilevel"/>
    <w:tmpl w:val="53626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C63976"/>
    <w:multiLevelType w:val="multilevel"/>
    <w:tmpl w:val="4ED8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10"/>
  </w:num>
  <w:num w:numId="9">
    <w:abstractNumId w:val="8"/>
  </w:num>
  <w:num w:numId="10">
    <w:abstractNumId w:val="11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B6D27"/>
    <w:rsid w:val="00000FC3"/>
    <w:rsid w:val="00016687"/>
    <w:rsid w:val="00023F26"/>
    <w:rsid w:val="00060443"/>
    <w:rsid w:val="00060942"/>
    <w:rsid w:val="000721B5"/>
    <w:rsid w:val="0007684B"/>
    <w:rsid w:val="000913E6"/>
    <w:rsid w:val="000931FC"/>
    <w:rsid w:val="00093E78"/>
    <w:rsid w:val="000A0E5C"/>
    <w:rsid w:val="000B2B63"/>
    <w:rsid w:val="000B57F6"/>
    <w:rsid w:val="000C1AE1"/>
    <w:rsid w:val="000D33B8"/>
    <w:rsid w:val="000D670A"/>
    <w:rsid w:val="000D6B88"/>
    <w:rsid w:val="000E1E4B"/>
    <w:rsid w:val="000F4228"/>
    <w:rsid w:val="00101B0C"/>
    <w:rsid w:val="001171C5"/>
    <w:rsid w:val="00125DA2"/>
    <w:rsid w:val="00133087"/>
    <w:rsid w:val="0014070D"/>
    <w:rsid w:val="00141571"/>
    <w:rsid w:val="00142587"/>
    <w:rsid w:val="0014507A"/>
    <w:rsid w:val="00146233"/>
    <w:rsid w:val="001543AD"/>
    <w:rsid w:val="00162D6A"/>
    <w:rsid w:val="00193960"/>
    <w:rsid w:val="00195D78"/>
    <w:rsid w:val="001B5B04"/>
    <w:rsid w:val="001B77E1"/>
    <w:rsid w:val="001C01D4"/>
    <w:rsid w:val="001C01FD"/>
    <w:rsid w:val="001D4301"/>
    <w:rsid w:val="001D75A9"/>
    <w:rsid w:val="001F0CAF"/>
    <w:rsid w:val="001F3180"/>
    <w:rsid w:val="00202F36"/>
    <w:rsid w:val="00206D51"/>
    <w:rsid w:val="00213744"/>
    <w:rsid w:val="00232682"/>
    <w:rsid w:val="00235811"/>
    <w:rsid w:val="002511A8"/>
    <w:rsid w:val="00255537"/>
    <w:rsid w:val="0025794B"/>
    <w:rsid w:val="002904BE"/>
    <w:rsid w:val="002A0814"/>
    <w:rsid w:val="002B0322"/>
    <w:rsid w:val="002B6D27"/>
    <w:rsid w:val="002C3E76"/>
    <w:rsid w:val="002C633B"/>
    <w:rsid w:val="002D77F1"/>
    <w:rsid w:val="002E3F0B"/>
    <w:rsid w:val="002F0D80"/>
    <w:rsid w:val="0030041A"/>
    <w:rsid w:val="00302173"/>
    <w:rsid w:val="00305894"/>
    <w:rsid w:val="00327CE6"/>
    <w:rsid w:val="00334BAC"/>
    <w:rsid w:val="00341868"/>
    <w:rsid w:val="00345AAF"/>
    <w:rsid w:val="00346812"/>
    <w:rsid w:val="00353302"/>
    <w:rsid w:val="003744B9"/>
    <w:rsid w:val="00375575"/>
    <w:rsid w:val="003755B6"/>
    <w:rsid w:val="003A27B4"/>
    <w:rsid w:val="003B5AB9"/>
    <w:rsid w:val="003B6EED"/>
    <w:rsid w:val="003C33D9"/>
    <w:rsid w:val="003C415D"/>
    <w:rsid w:val="003D74D4"/>
    <w:rsid w:val="003F5A3A"/>
    <w:rsid w:val="00412EC6"/>
    <w:rsid w:val="0042491C"/>
    <w:rsid w:val="00445912"/>
    <w:rsid w:val="00451999"/>
    <w:rsid w:val="00454E41"/>
    <w:rsid w:val="004672EA"/>
    <w:rsid w:val="00467BFC"/>
    <w:rsid w:val="00471272"/>
    <w:rsid w:val="004743B5"/>
    <w:rsid w:val="00475A32"/>
    <w:rsid w:val="004770EE"/>
    <w:rsid w:val="00480E0E"/>
    <w:rsid w:val="0049750E"/>
    <w:rsid w:val="004A4554"/>
    <w:rsid w:val="004B7588"/>
    <w:rsid w:val="004C0EFC"/>
    <w:rsid w:val="004C5E91"/>
    <w:rsid w:val="004C693F"/>
    <w:rsid w:val="004D11D3"/>
    <w:rsid w:val="004D42D5"/>
    <w:rsid w:val="004F06B0"/>
    <w:rsid w:val="004F0CD2"/>
    <w:rsid w:val="0050128A"/>
    <w:rsid w:val="00503C7B"/>
    <w:rsid w:val="00507867"/>
    <w:rsid w:val="00507D05"/>
    <w:rsid w:val="00520407"/>
    <w:rsid w:val="00526D84"/>
    <w:rsid w:val="00534BAE"/>
    <w:rsid w:val="00535AEC"/>
    <w:rsid w:val="00535FB6"/>
    <w:rsid w:val="00541156"/>
    <w:rsid w:val="00560B4B"/>
    <w:rsid w:val="0056375C"/>
    <w:rsid w:val="00565EDD"/>
    <w:rsid w:val="0057108A"/>
    <w:rsid w:val="00577DCA"/>
    <w:rsid w:val="00577FF5"/>
    <w:rsid w:val="00594B67"/>
    <w:rsid w:val="00595159"/>
    <w:rsid w:val="005954CE"/>
    <w:rsid w:val="005B4705"/>
    <w:rsid w:val="005C7ED4"/>
    <w:rsid w:val="005D0BF2"/>
    <w:rsid w:val="005D7037"/>
    <w:rsid w:val="005D790B"/>
    <w:rsid w:val="005E0AE5"/>
    <w:rsid w:val="005E5281"/>
    <w:rsid w:val="005E7ADB"/>
    <w:rsid w:val="005F63EB"/>
    <w:rsid w:val="0060177F"/>
    <w:rsid w:val="006066FB"/>
    <w:rsid w:val="00613DA8"/>
    <w:rsid w:val="00616BC4"/>
    <w:rsid w:val="006234A0"/>
    <w:rsid w:val="00625F3B"/>
    <w:rsid w:val="006267D9"/>
    <w:rsid w:val="00636D81"/>
    <w:rsid w:val="00641443"/>
    <w:rsid w:val="00653C4F"/>
    <w:rsid w:val="006569FE"/>
    <w:rsid w:val="0067208D"/>
    <w:rsid w:val="0067485F"/>
    <w:rsid w:val="00680EF9"/>
    <w:rsid w:val="00686CD6"/>
    <w:rsid w:val="00690AE5"/>
    <w:rsid w:val="006A0810"/>
    <w:rsid w:val="006A4A57"/>
    <w:rsid w:val="006A50F1"/>
    <w:rsid w:val="006A6F31"/>
    <w:rsid w:val="006C2A03"/>
    <w:rsid w:val="006C5788"/>
    <w:rsid w:val="006D32B3"/>
    <w:rsid w:val="006D5A7A"/>
    <w:rsid w:val="006E196E"/>
    <w:rsid w:val="006F02DE"/>
    <w:rsid w:val="00705064"/>
    <w:rsid w:val="007176F7"/>
    <w:rsid w:val="0072291A"/>
    <w:rsid w:val="007404CC"/>
    <w:rsid w:val="00741D1A"/>
    <w:rsid w:val="00753A57"/>
    <w:rsid w:val="00765605"/>
    <w:rsid w:val="007746AA"/>
    <w:rsid w:val="00780F71"/>
    <w:rsid w:val="00792F7E"/>
    <w:rsid w:val="007B1791"/>
    <w:rsid w:val="007B4AAF"/>
    <w:rsid w:val="007C2AE1"/>
    <w:rsid w:val="007D3DD0"/>
    <w:rsid w:val="007D6F6F"/>
    <w:rsid w:val="007E0EBB"/>
    <w:rsid w:val="007E71B5"/>
    <w:rsid w:val="007F11B6"/>
    <w:rsid w:val="007F21CD"/>
    <w:rsid w:val="007F51B0"/>
    <w:rsid w:val="00810AB9"/>
    <w:rsid w:val="008110C3"/>
    <w:rsid w:val="00811AD0"/>
    <w:rsid w:val="00815FFA"/>
    <w:rsid w:val="00820F93"/>
    <w:rsid w:val="00837951"/>
    <w:rsid w:val="008557D9"/>
    <w:rsid w:val="00870FCA"/>
    <w:rsid w:val="00871D79"/>
    <w:rsid w:val="00876EE4"/>
    <w:rsid w:val="00884CA6"/>
    <w:rsid w:val="00887674"/>
    <w:rsid w:val="008964EC"/>
    <w:rsid w:val="008A2D89"/>
    <w:rsid w:val="008B1320"/>
    <w:rsid w:val="008B2D2A"/>
    <w:rsid w:val="008B70F3"/>
    <w:rsid w:val="008C66BD"/>
    <w:rsid w:val="008D205D"/>
    <w:rsid w:val="008D4349"/>
    <w:rsid w:val="008E0ECF"/>
    <w:rsid w:val="008E5AF8"/>
    <w:rsid w:val="008E7222"/>
    <w:rsid w:val="008F1A65"/>
    <w:rsid w:val="008F2B60"/>
    <w:rsid w:val="008F66A4"/>
    <w:rsid w:val="0090106A"/>
    <w:rsid w:val="00901D23"/>
    <w:rsid w:val="009118F9"/>
    <w:rsid w:val="00913691"/>
    <w:rsid w:val="009136CF"/>
    <w:rsid w:val="009160D2"/>
    <w:rsid w:val="009174B5"/>
    <w:rsid w:val="00920200"/>
    <w:rsid w:val="00944E79"/>
    <w:rsid w:val="00960451"/>
    <w:rsid w:val="00962643"/>
    <w:rsid w:val="009673B8"/>
    <w:rsid w:val="00981134"/>
    <w:rsid w:val="0098246A"/>
    <w:rsid w:val="0098586D"/>
    <w:rsid w:val="009B7DBE"/>
    <w:rsid w:val="009C149D"/>
    <w:rsid w:val="009E188F"/>
    <w:rsid w:val="009E1E00"/>
    <w:rsid w:val="009E265E"/>
    <w:rsid w:val="009E33FB"/>
    <w:rsid w:val="009E47FF"/>
    <w:rsid w:val="009E7382"/>
    <w:rsid w:val="009F0B1B"/>
    <w:rsid w:val="009F23D0"/>
    <w:rsid w:val="00A012B1"/>
    <w:rsid w:val="00A01908"/>
    <w:rsid w:val="00A02AC2"/>
    <w:rsid w:val="00A054FD"/>
    <w:rsid w:val="00A05CEA"/>
    <w:rsid w:val="00A21539"/>
    <w:rsid w:val="00A33283"/>
    <w:rsid w:val="00A36FE1"/>
    <w:rsid w:val="00A4105F"/>
    <w:rsid w:val="00A53029"/>
    <w:rsid w:val="00A6344F"/>
    <w:rsid w:val="00A643D9"/>
    <w:rsid w:val="00A722B8"/>
    <w:rsid w:val="00A73A09"/>
    <w:rsid w:val="00A81A1E"/>
    <w:rsid w:val="00A86157"/>
    <w:rsid w:val="00A87AD4"/>
    <w:rsid w:val="00AB2FAF"/>
    <w:rsid w:val="00AB335E"/>
    <w:rsid w:val="00AB6FF0"/>
    <w:rsid w:val="00AC1D68"/>
    <w:rsid w:val="00AC2FA9"/>
    <w:rsid w:val="00AC4699"/>
    <w:rsid w:val="00AD6687"/>
    <w:rsid w:val="00AE6F04"/>
    <w:rsid w:val="00AF1607"/>
    <w:rsid w:val="00B07455"/>
    <w:rsid w:val="00B4256D"/>
    <w:rsid w:val="00B427E5"/>
    <w:rsid w:val="00B620BE"/>
    <w:rsid w:val="00B626B1"/>
    <w:rsid w:val="00B655E1"/>
    <w:rsid w:val="00B676C2"/>
    <w:rsid w:val="00B73104"/>
    <w:rsid w:val="00B7481A"/>
    <w:rsid w:val="00B83847"/>
    <w:rsid w:val="00BA2F10"/>
    <w:rsid w:val="00BD6BC2"/>
    <w:rsid w:val="00BE3642"/>
    <w:rsid w:val="00BE4802"/>
    <w:rsid w:val="00BF04CB"/>
    <w:rsid w:val="00C00243"/>
    <w:rsid w:val="00C04B05"/>
    <w:rsid w:val="00C04F0E"/>
    <w:rsid w:val="00C07C2F"/>
    <w:rsid w:val="00C10096"/>
    <w:rsid w:val="00C2458B"/>
    <w:rsid w:val="00C46554"/>
    <w:rsid w:val="00C47630"/>
    <w:rsid w:val="00C509A5"/>
    <w:rsid w:val="00C51856"/>
    <w:rsid w:val="00C52B52"/>
    <w:rsid w:val="00C80111"/>
    <w:rsid w:val="00C859B5"/>
    <w:rsid w:val="00CA1E79"/>
    <w:rsid w:val="00CB147A"/>
    <w:rsid w:val="00CC1B02"/>
    <w:rsid w:val="00CC4A93"/>
    <w:rsid w:val="00CE0003"/>
    <w:rsid w:val="00CF508A"/>
    <w:rsid w:val="00D03BBE"/>
    <w:rsid w:val="00D07281"/>
    <w:rsid w:val="00D24E5A"/>
    <w:rsid w:val="00D36735"/>
    <w:rsid w:val="00D42C3B"/>
    <w:rsid w:val="00D43A15"/>
    <w:rsid w:val="00D51160"/>
    <w:rsid w:val="00D53C07"/>
    <w:rsid w:val="00D62AB5"/>
    <w:rsid w:val="00D631BA"/>
    <w:rsid w:val="00D74EBB"/>
    <w:rsid w:val="00D876B3"/>
    <w:rsid w:val="00D9074C"/>
    <w:rsid w:val="00D92423"/>
    <w:rsid w:val="00D92508"/>
    <w:rsid w:val="00D94FD3"/>
    <w:rsid w:val="00D9530D"/>
    <w:rsid w:val="00D96A1D"/>
    <w:rsid w:val="00DB4B69"/>
    <w:rsid w:val="00DB566E"/>
    <w:rsid w:val="00DC1DA1"/>
    <w:rsid w:val="00DC1FF9"/>
    <w:rsid w:val="00DD0358"/>
    <w:rsid w:val="00DD1BD5"/>
    <w:rsid w:val="00DD7ACD"/>
    <w:rsid w:val="00DD7C8D"/>
    <w:rsid w:val="00DE1CD0"/>
    <w:rsid w:val="00DE6C6B"/>
    <w:rsid w:val="00DE7863"/>
    <w:rsid w:val="00DF701A"/>
    <w:rsid w:val="00E062CF"/>
    <w:rsid w:val="00E166CC"/>
    <w:rsid w:val="00E274C7"/>
    <w:rsid w:val="00E316D6"/>
    <w:rsid w:val="00E355E1"/>
    <w:rsid w:val="00E45746"/>
    <w:rsid w:val="00E53241"/>
    <w:rsid w:val="00E74A20"/>
    <w:rsid w:val="00E761A9"/>
    <w:rsid w:val="00E8190F"/>
    <w:rsid w:val="00E82F3A"/>
    <w:rsid w:val="00E95076"/>
    <w:rsid w:val="00E97C2C"/>
    <w:rsid w:val="00EA033C"/>
    <w:rsid w:val="00EA1F44"/>
    <w:rsid w:val="00EA38FC"/>
    <w:rsid w:val="00EB477F"/>
    <w:rsid w:val="00EC1928"/>
    <w:rsid w:val="00EC48FE"/>
    <w:rsid w:val="00EC6208"/>
    <w:rsid w:val="00ED6D79"/>
    <w:rsid w:val="00F00F29"/>
    <w:rsid w:val="00F030AA"/>
    <w:rsid w:val="00F1042E"/>
    <w:rsid w:val="00F12E91"/>
    <w:rsid w:val="00F21C48"/>
    <w:rsid w:val="00F21ED0"/>
    <w:rsid w:val="00F37BAE"/>
    <w:rsid w:val="00F657B4"/>
    <w:rsid w:val="00F779A8"/>
    <w:rsid w:val="00F85475"/>
    <w:rsid w:val="00FA3144"/>
    <w:rsid w:val="00FB3F8E"/>
    <w:rsid w:val="00FC0F9F"/>
    <w:rsid w:val="00FC3F9B"/>
    <w:rsid w:val="00FD0AD9"/>
    <w:rsid w:val="00FD38E3"/>
    <w:rsid w:val="00FD4161"/>
    <w:rsid w:val="00FD4599"/>
    <w:rsid w:val="00FF4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72"/>
  </w:style>
  <w:style w:type="paragraph" w:styleId="2">
    <w:name w:val="heading 2"/>
    <w:basedOn w:val="a"/>
    <w:next w:val="a"/>
    <w:link w:val="20"/>
    <w:uiPriority w:val="99"/>
    <w:qFormat/>
    <w:rsid w:val="001415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415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1571"/>
  </w:style>
  <w:style w:type="paragraph" w:styleId="a3">
    <w:name w:val="List Paragraph"/>
    <w:basedOn w:val="a"/>
    <w:link w:val="a4"/>
    <w:uiPriority w:val="99"/>
    <w:qFormat/>
    <w:rsid w:val="001415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415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Без интервала1"/>
    <w:rsid w:val="0014157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 Spacing"/>
    <w:uiPriority w:val="1"/>
    <w:qFormat/>
    <w:rsid w:val="001415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1415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415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141571"/>
  </w:style>
  <w:style w:type="paragraph" w:customStyle="1" w:styleId="c26">
    <w:name w:val="c26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41571"/>
  </w:style>
  <w:style w:type="paragraph" w:customStyle="1" w:styleId="c9">
    <w:name w:val="c9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1571"/>
  </w:style>
  <w:style w:type="paragraph" w:customStyle="1" w:styleId="c10">
    <w:name w:val="c10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41571"/>
  </w:style>
  <w:style w:type="paragraph" w:customStyle="1" w:styleId="c69">
    <w:name w:val="c69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41571"/>
  </w:style>
  <w:style w:type="character" w:customStyle="1" w:styleId="c45">
    <w:name w:val="c45"/>
    <w:basedOn w:val="a0"/>
    <w:rsid w:val="00141571"/>
  </w:style>
  <w:style w:type="character" w:customStyle="1" w:styleId="c65">
    <w:name w:val="c65"/>
    <w:basedOn w:val="a0"/>
    <w:rsid w:val="00141571"/>
  </w:style>
  <w:style w:type="character" w:customStyle="1" w:styleId="c52">
    <w:name w:val="c52"/>
    <w:basedOn w:val="a0"/>
    <w:rsid w:val="00141571"/>
  </w:style>
  <w:style w:type="character" w:customStyle="1" w:styleId="c42">
    <w:name w:val="c42"/>
    <w:basedOn w:val="a0"/>
    <w:rsid w:val="00141571"/>
  </w:style>
  <w:style w:type="character" w:customStyle="1" w:styleId="c43">
    <w:name w:val="c43"/>
    <w:basedOn w:val="a0"/>
    <w:rsid w:val="00141571"/>
  </w:style>
  <w:style w:type="paragraph" w:customStyle="1" w:styleId="c14">
    <w:name w:val="c14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41571"/>
  </w:style>
  <w:style w:type="character" w:customStyle="1" w:styleId="c60">
    <w:name w:val="c60"/>
    <w:basedOn w:val="a0"/>
    <w:rsid w:val="00141571"/>
  </w:style>
  <w:style w:type="character" w:customStyle="1" w:styleId="c19">
    <w:name w:val="c19"/>
    <w:basedOn w:val="a0"/>
    <w:rsid w:val="00141571"/>
  </w:style>
  <w:style w:type="paragraph" w:customStyle="1" w:styleId="c47">
    <w:name w:val="c47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41571"/>
  </w:style>
  <w:style w:type="character" w:styleId="a6">
    <w:name w:val="Hyperlink"/>
    <w:basedOn w:val="a0"/>
    <w:uiPriority w:val="99"/>
    <w:unhideWhenUsed/>
    <w:rsid w:val="00141571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141571"/>
  </w:style>
  <w:style w:type="numbering" w:customStyle="1" w:styleId="111">
    <w:name w:val="Нет списка111"/>
    <w:next w:val="a2"/>
    <w:uiPriority w:val="99"/>
    <w:semiHidden/>
    <w:unhideWhenUsed/>
    <w:rsid w:val="00141571"/>
  </w:style>
  <w:style w:type="paragraph" w:styleId="a7">
    <w:name w:val="Normal (Web)"/>
    <w:basedOn w:val="a"/>
    <w:uiPriority w:val="99"/>
    <w:unhideWhenUsed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1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4157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415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1571"/>
  </w:style>
  <w:style w:type="paragraph" w:styleId="a3">
    <w:name w:val="List Paragraph"/>
    <w:basedOn w:val="a"/>
    <w:link w:val="a4"/>
    <w:uiPriority w:val="99"/>
    <w:qFormat/>
    <w:rsid w:val="001415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1415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Без интервала1"/>
    <w:rsid w:val="0014157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 Spacing"/>
    <w:uiPriority w:val="1"/>
    <w:qFormat/>
    <w:rsid w:val="001415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1415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415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141571"/>
  </w:style>
  <w:style w:type="paragraph" w:customStyle="1" w:styleId="c26">
    <w:name w:val="c26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41571"/>
  </w:style>
  <w:style w:type="paragraph" w:customStyle="1" w:styleId="c9">
    <w:name w:val="c9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41571"/>
  </w:style>
  <w:style w:type="paragraph" w:customStyle="1" w:styleId="c10">
    <w:name w:val="c10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41571"/>
  </w:style>
  <w:style w:type="paragraph" w:customStyle="1" w:styleId="c69">
    <w:name w:val="c69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41571"/>
  </w:style>
  <w:style w:type="character" w:customStyle="1" w:styleId="c45">
    <w:name w:val="c45"/>
    <w:basedOn w:val="a0"/>
    <w:rsid w:val="00141571"/>
  </w:style>
  <w:style w:type="character" w:customStyle="1" w:styleId="c65">
    <w:name w:val="c65"/>
    <w:basedOn w:val="a0"/>
    <w:rsid w:val="00141571"/>
  </w:style>
  <w:style w:type="character" w:customStyle="1" w:styleId="c52">
    <w:name w:val="c52"/>
    <w:basedOn w:val="a0"/>
    <w:rsid w:val="00141571"/>
  </w:style>
  <w:style w:type="character" w:customStyle="1" w:styleId="c42">
    <w:name w:val="c42"/>
    <w:basedOn w:val="a0"/>
    <w:rsid w:val="00141571"/>
  </w:style>
  <w:style w:type="character" w:customStyle="1" w:styleId="c43">
    <w:name w:val="c43"/>
    <w:basedOn w:val="a0"/>
    <w:rsid w:val="00141571"/>
  </w:style>
  <w:style w:type="paragraph" w:customStyle="1" w:styleId="c14">
    <w:name w:val="c14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41571"/>
  </w:style>
  <w:style w:type="character" w:customStyle="1" w:styleId="c60">
    <w:name w:val="c60"/>
    <w:basedOn w:val="a0"/>
    <w:rsid w:val="00141571"/>
  </w:style>
  <w:style w:type="character" w:customStyle="1" w:styleId="c19">
    <w:name w:val="c19"/>
    <w:basedOn w:val="a0"/>
    <w:rsid w:val="00141571"/>
  </w:style>
  <w:style w:type="paragraph" w:customStyle="1" w:styleId="c47">
    <w:name w:val="c47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41571"/>
  </w:style>
  <w:style w:type="character" w:styleId="a6">
    <w:name w:val="Hyperlink"/>
    <w:basedOn w:val="a0"/>
    <w:uiPriority w:val="99"/>
    <w:unhideWhenUsed/>
    <w:rsid w:val="00141571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141571"/>
  </w:style>
  <w:style w:type="numbering" w:customStyle="1" w:styleId="111">
    <w:name w:val="Нет списка111"/>
    <w:next w:val="a2"/>
    <w:uiPriority w:val="99"/>
    <w:semiHidden/>
    <w:unhideWhenUsed/>
    <w:rsid w:val="00141571"/>
  </w:style>
  <w:style w:type="paragraph" w:styleId="a7">
    <w:name w:val="Normal (Web)"/>
    <w:basedOn w:val="a"/>
    <w:uiPriority w:val="99"/>
    <w:unhideWhenUsed/>
    <w:rsid w:val="0014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6705</Words>
  <Characters>38220</Characters>
  <Application>Microsoft Office Word</Application>
  <DocSecurity>0</DocSecurity>
  <Lines>318</Lines>
  <Paragraphs>89</Paragraphs>
  <ScaleCrop>false</ScaleCrop>
  <Company>SPecialiST RePack</Company>
  <LinksUpToDate>false</LinksUpToDate>
  <CharactersWithSpaces>44836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Школа</cp:lastModifiedBy>
  <cp:revision>5</cp:revision>
  <dcterms:created xsi:type="dcterms:W3CDTF">2019-10-06T12:07:00Z</dcterms:created>
  <dcterms:modified xsi:type="dcterms:W3CDTF">2019-10-07T06:05:00Z</dcterms:modified>
</cp:coreProperties>
</file>